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8E0" w:rsidRDefault="001900CA">
      <w:pPr>
        <w:pStyle w:val="1"/>
        <w:spacing w:after="14" w:line="271" w:lineRule="auto"/>
        <w:ind w:left="2870" w:right="3034"/>
        <w:jc w:val="center"/>
      </w:pPr>
      <w:bookmarkStart w:id="0" w:name="_GoBack"/>
      <w:bookmarkEnd w:id="0"/>
      <w:r>
        <w:t xml:space="preserve">І. Вступ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    Метою даної програми є: ознайомити учасників освітнього процесу з причинами виникнення</w:t>
      </w:r>
      <w:r>
        <w:rPr>
          <w:sz w:val="28"/>
        </w:rPr>
        <w:t xml:space="preserve"> </w:t>
      </w:r>
      <w:proofErr w:type="spellStart"/>
      <w:r>
        <w:rPr>
          <w:sz w:val="28"/>
        </w:rPr>
        <w:t>булінгу</w:t>
      </w:r>
      <w:proofErr w:type="spellEnd"/>
      <w:r>
        <w:rPr>
          <w:rFonts w:ascii="Times New Roman" w:eastAsia="Times New Roman" w:hAnsi="Times New Roman" w:cs="Times New Roman"/>
          <w:sz w:val="28"/>
        </w:rPr>
        <w:t xml:space="preserve">, впливу цього явища на окрему особистість і учнівський колектив в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цілому, опрацювати практичні методи виявлення постраждалих та </w:t>
      </w:r>
      <w:proofErr w:type="spellStart"/>
      <w:r>
        <w:rPr>
          <w:sz w:val="28"/>
        </w:rPr>
        <w:t>булерів</w:t>
      </w:r>
      <w:proofErr w:type="spellEnd"/>
      <w:r>
        <w:rPr>
          <w:rFonts w:ascii="Times New Roman" w:eastAsia="Times New Roman" w:hAnsi="Times New Roman" w:cs="Times New Roman"/>
          <w:sz w:val="28"/>
        </w:rPr>
        <w:t xml:space="preserve">, методи роботи з ними та профілактики даного явища. </w:t>
      </w:r>
    </w:p>
    <w:p w:rsidR="00DA6D51" w:rsidRDefault="001900CA">
      <w:pPr>
        <w:spacing w:after="12" w:line="271" w:lineRule="auto"/>
        <w:ind w:left="355" w:right="531"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Програма складається з теоретичного матеріалу  і практичної складової – виявлення жертв</w:t>
      </w:r>
      <w:r>
        <w:rPr>
          <w:sz w:val="28"/>
        </w:rPr>
        <w:t xml:space="preserve"> боулінгу </w:t>
      </w:r>
      <w:r>
        <w:rPr>
          <w:rFonts w:ascii="Times New Roman" w:eastAsia="Times New Roman" w:hAnsi="Times New Roman" w:cs="Times New Roman"/>
          <w:sz w:val="28"/>
        </w:rPr>
        <w:t>або</w:t>
      </w:r>
      <w:r>
        <w:rPr>
          <w:sz w:val="28"/>
        </w:rPr>
        <w:t xml:space="preserve"> </w:t>
      </w:r>
      <w:proofErr w:type="spellStart"/>
      <w:r>
        <w:rPr>
          <w:sz w:val="28"/>
        </w:rPr>
        <w:t>булерів</w:t>
      </w:r>
      <w:proofErr w:type="spellEnd"/>
      <w:r>
        <w:rPr>
          <w:rFonts w:ascii="Times New Roman" w:eastAsia="Times New Roman" w:hAnsi="Times New Roman" w:cs="Times New Roman"/>
          <w:sz w:val="28"/>
        </w:rPr>
        <w:t>, побудові стратегічних рішень та конкретних методів впливу на учасників</w:t>
      </w:r>
      <w:r>
        <w:rPr>
          <w:sz w:val="28"/>
        </w:rPr>
        <w:t xml:space="preserve"> </w:t>
      </w:r>
      <w:proofErr w:type="spellStart"/>
      <w:r>
        <w:rPr>
          <w:sz w:val="28"/>
        </w:rPr>
        <w:t>булінгу</w:t>
      </w:r>
      <w:proofErr w:type="spellEnd"/>
      <w:r>
        <w:rPr>
          <w:rFonts w:ascii="Times New Roman" w:eastAsia="Times New Roman" w:hAnsi="Times New Roman" w:cs="Times New Roman"/>
          <w:sz w:val="28"/>
        </w:rPr>
        <w:t xml:space="preserve">, організації системної роботи в учнівському колективі.  </w:t>
      </w:r>
    </w:p>
    <w:p w:rsidR="001638E0" w:rsidRDefault="001900CA">
      <w:pPr>
        <w:spacing w:after="12" w:line="271" w:lineRule="auto"/>
        <w:ind w:left="355" w:right="531" w:hanging="10"/>
        <w:jc w:val="both"/>
      </w:pPr>
      <w:r>
        <w:rPr>
          <w:rFonts w:ascii="Times New Roman" w:eastAsia="Times New Roman" w:hAnsi="Times New Roman" w:cs="Times New Roman"/>
          <w:b/>
          <w:i/>
          <w:sz w:val="28"/>
        </w:rPr>
        <w:t xml:space="preserve">Завдання: </w:t>
      </w:r>
    </w:p>
    <w:p w:rsidR="001638E0" w:rsidRDefault="001900CA">
      <w:pPr>
        <w:spacing w:after="12" w:line="271" w:lineRule="auto"/>
        <w:ind w:left="1090" w:right="531" w:hanging="10"/>
        <w:jc w:val="both"/>
      </w:pPr>
      <w:r>
        <w:rPr>
          <w:rFonts w:ascii="Times New Roman" w:eastAsia="Times New Roman" w:hAnsi="Times New Roman" w:cs="Times New Roman"/>
          <w:sz w:val="28"/>
        </w:rPr>
        <w:t xml:space="preserve">-профілактика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в освітньому середовищі; </w:t>
      </w:r>
    </w:p>
    <w:p w:rsidR="001638E0" w:rsidRDefault="001900CA">
      <w:pPr>
        <w:numPr>
          <w:ilvl w:val="0"/>
          <w:numId w:val="1"/>
        </w:numPr>
        <w:spacing w:after="12" w:line="271" w:lineRule="auto"/>
        <w:ind w:left="1243" w:right="531" w:hanging="163"/>
        <w:jc w:val="both"/>
      </w:pPr>
      <w:r>
        <w:rPr>
          <w:rFonts w:ascii="Times New Roman" w:eastAsia="Times New Roman" w:hAnsi="Times New Roman" w:cs="Times New Roman"/>
          <w:sz w:val="28"/>
        </w:rPr>
        <w:t xml:space="preserve">попередження і подолання наслідків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серед учнів; </w:t>
      </w:r>
    </w:p>
    <w:p w:rsidR="001638E0" w:rsidRDefault="001900CA">
      <w:pPr>
        <w:numPr>
          <w:ilvl w:val="0"/>
          <w:numId w:val="1"/>
        </w:numPr>
        <w:spacing w:after="12" w:line="271" w:lineRule="auto"/>
        <w:ind w:left="1243" w:right="531" w:hanging="163"/>
        <w:jc w:val="both"/>
      </w:pPr>
      <w:r>
        <w:rPr>
          <w:rFonts w:ascii="Times New Roman" w:eastAsia="Times New Roman" w:hAnsi="Times New Roman" w:cs="Times New Roman"/>
          <w:sz w:val="28"/>
        </w:rPr>
        <w:t xml:space="preserve">систематизувати знання щодо взаємостосунків дітей та молоді у навчальному закладі; </w:t>
      </w:r>
    </w:p>
    <w:p w:rsidR="001638E0" w:rsidRDefault="001900CA">
      <w:pPr>
        <w:numPr>
          <w:ilvl w:val="0"/>
          <w:numId w:val="1"/>
        </w:numPr>
        <w:spacing w:after="12" w:line="271" w:lineRule="auto"/>
        <w:ind w:left="1243" w:right="531" w:hanging="163"/>
        <w:jc w:val="both"/>
      </w:pPr>
      <w:r>
        <w:rPr>
          <w:rFonts w:ascii="Times New Roman" w:eastAsia="Times New Roman" w:hAnsi="Times New Roman" w:cs="Times New Roman"/>
          <w:sz w:val="28"/>
        </w:rPr>
        <w:t>навчитися визначати групи ризику (жертв та</w:t>
      </w:r>
      <w:r>
        <w:rPr>
          <w:sz w:val="28"/>
        </w:rPr>
        <w:t xml:space="preserve"> </w:t>
      </w:r>
      <w:proofErr w:type="spellStart"/>
      <w:r>
        <w:rPr>
          <w:sz w:val="28"/>
        </w:rPr>
        <w:t>булерів</w:t>
      </w:r>
      <w:proofErr w:type="spellEnd"/>
      <w:r>
        <w:rPr>
          <w:rFonts w:ascii="Times New Roman" w:eastAsia="Times New Roman" w:hAnsi="Times New Roman" w:cs="Times New Roman"/>
          <w:sz w:val="28"/>
        </w:rPr>
        <w:t xml:space="preserve">); </w:t>
      </w:r>
    </w:p>
    <w:p w:rsidR="001638E0" w:rsidRDefault="001900CA">
      <w:pPr>
        <w:numPr>
          <w:ilvl w:val="0"/>
          <w:numId w:val="1"/>
        </w:numPr>
        <w:spacing w:after="12" w:line="271" w:lineRule="auto"/>
        <w:ind w:left="1243" w:right="531" w:hanging="163"/>
        <w:jc w:val="both"/>
      </w:pPr>
      <w:r>
        <w:rPr>
          <w:rFonts w:ascii="Times New Roman" w:eastAsia="Times New Roman" w:hAnsi="Times New Roman" w:cs="Times New Roman"/>
          <w:sz w:val="28"/>
        </w:rPr>
        <w:t>ознайомитися з принципами організації системного протистояння</w:t>
      </w:r>
      <w:r>
        <w:rPr>
          <w:sz w:val="28"/>
        </w:rPr>
        <w:t xml:space="preserve"> </w:t>
      </w:r>
      <w:proofErr w:type="spellStart"/>
      <w:r>
        <w:rPr>
          <w:sz w:val="28"/>
        </w:rPr>
        <w:t>булінгу</w:t>
      </w:r>
      <w:proofErr w:type="spellEnd"/>
      <w:r>
        <w:rPr>
          <w:sz w:val="28"/>
        </w:rPr>
        <w:t xml:space="preserve"> </w:t>
      </w:r>
      <w:r>
        <w:rPr>
          <w:rFonts w:ascii="Times New Roman" w:eastAsia="Times New Roman" w:hAnsi="Times New Roman" w:cs="Times New Roman"/>
          <w:sz w:val="28"/>
        </w:rPr>
        <w:t xml:space="preserve">у молодіжному колективі; </w:t>
      </w:r>
    </w:p>
    <w:p w:rsidR="001900CA" w:rsidRPr="001900CA" w:rsidRDefault="001900CA" w:rsidP="00DA6D51">
      <w:pPr>
        <w:numPr>
          <w:ilvl w:val="0"/>
          <w:numId w:val="1"/>
        </w:numPr>
        <w:spacing w:after="12" w:line="271" w:lineRule="auto"/>
        <w:ind w:right="531" w:hanging="163"/>
        <w:jc w:val="both"/>
      </w:pPr>
      <w:r>
        <w:rPr>
          <w:rFonts w:ascii="Times New Roman" w:eastAsia="Times New Roman" w:hAnsi="Times New Roman" w:cs="Times New Roman"/>
          <w:sz w:val="28"/>
        </w:rPr>
        <w:t xml:space="preserve">набути умінь </w:t>
      </w:r>
      <w:proofErr w:type="spellStart"/>
      <w:r>
        <w:rPr>
          <w:sz w:val="28"/>
        </w:rPr>
        <w:t>асертивної</w:t>
      </w:r>
      <w:proofErr w:type="spellEnd"/>
      <w:r>
        <w:rPr>
          <w:sz w:val="28"/>
        </w:rPr>
        <w:t xml:space="preserve"> </w:t>
      </w:r>
      <w:r>
        <w:rPr>
          <w:rFonts w:ascii="Times New Roman" w:eastAsia="Times New Roman" w:hAnsi="Times New Roman" w:cs="Times New Roman"/>
          <w:sz w:val="28"/>
        </w:rPr>
        <w:t>поведінки</w:t>
      </w:r>
      <w:r w:rsidR="00DA6D51">
        <w:rPr>
          <w:rFonts w:ascii="Times New Roman" w:eastAsia="Times New Roman" w:hAnsi="Times New Roman" w:cs="Times New Roman"/>
          <w:sz w:val="28"/>
        </w:rPr>
        <w:t xml:space="preserve"> (</w:t>
      </w:r>
      <w:r w:rsidR="00DA6D51" w:rsidRPr="00DA6D51">
        <w:rPr>
          <w:rFonts w:ascii="Times New Roman" w:eastAsia="Times New Roman" w:hAnsi="Times New Roman" w:cs="Times New Roman"/>
          <w:sz w:val="28"/>
        </w:rPr>
        <w:t>здатність людини відстоювати свою точку зору, не порушуючи моральних прав іншої людини</w:t>
      </w:r>
      <w:r w:rsidR="00DA6D51">
        <w:rPr>
          <w:rFonts w:ascii="Times New Roman" w:eastAsia="Times New Roman" w:hAnsi="Times New Roman" w:cs="Times New Roman"/>
          <w:sz w:val="28"/>
        </w:rPr>
        <w:t>)</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 xml:space="preserve"> </w:t>
      </w:r>
    </w:p>
    <w:p w:rsidR="001638E0" w:rsidRDefault="001900CA" w:rsidP="00DA6D51">
      <w:pPr>
        <w:spacing w:after="12" w:line="271" w:lineRule="auto"/>
        <w:ind w:right="531"/>
        <w:jc w:val="both"/>
      </w:pPr>
      <w:r>
        <w:rPr>
          <w:rFonts w:ascii="Times New Roman" w:eastAsia="Times New Roman" w:hAnsi="Times New Roman" w:cs="Times New Roman"/>
          <w:b/>
          <w:i/>
          <w:sz w:val="28"/>
        </w:rPr>
        <w:t xml:space="preserve">Очікуванні результати: </w:t>
      </w:r>
      <w:r>
        <w:rPr>
          <w:rFonts w:ascii="Times New Roman" w:eastAsia="Times New Roman" w:hAnsi="Times New Roman" w:cs="Times New Roman"/>
          <w:sz w:val="28"/>
        </w:rPr>
        <w:t xml:space="preserve"> запобігання виникненню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в освітньому середовищі.   </w:t>
      </w:r>
    </w:p>
    <w:p w:rsidR="001638E0" w:rsidRDefault="001900CA">
      <w:pPr>
        <w:pStyle w:val="1"/>
        <w:spacing w:after="19"/>
        <w:ind w:left="355" w:right="0"/>
      </w:pPr>
      <w:r>
        <w:t xml:space="preserve">Теоретичні засади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    Проблема насильства в освітньому середовищі є, нажаль, досить розповсюдженою проблемою .Дуже важливо щоб учні, їх батьки та вчителі були проінформовані про це негативне явище, як його виявити, та, головне, як його уникнути.</w:t>
      </w:r>
      <w:r>
        <w:rPr>
          <w:rFonts w:ascii="Times New Roman" w:eastAsia="Times New Roman" w:hAnsi="Times New Roman" w:cs="Times New Roman"/>
          <w:b/>
          <w:sz w:val="28"/>
        </w:rPr>
        <w:t xml:space="preserve">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Образливі прізвиська, глузування, піддражнювання, стусани з боку одного або групи учнів щодо однокласника або однокласниці – є ознаками нездорових стосунків, які можуть привести до цькування – регулярного, повторюваного день у день знущання. Регулярне та цілеспрямоване нанесення фізичної й душевної шкоди стало об’єктом уваги науковців та педагогів, починаючи з 70-х років минулого століття, й отримало спеціальну назву – </w:t>
      </w:r>
      <w:proofErr w:type="spellStart"/>
      <w:r>
        <w:rPr>
          <w:rFonts w:ascii="Times New Roman" w:eastAsia="Times New Roman" w:hAnsi="Times New Roman" w:cs="Times New Roman"/>
          <w:sz w:val="28"/>
        </w:rPr>
        <w:t>булінґ</w:t>
      </w:r>
      <w:proofErr w:type="spellEnd"/>
      <w:r>
        <w:rPr>
          <w:rFonts w:ascii="Times New Roman" w:eastAsia="Times New Roman" w:hAnsi="Times New Roman" w:cs="Times New Roman"/>
          <w:sz w:val="28"/>
        </w:rPr>
        <w:t xml:space="preserve">. </w:t>
      </w:r>
    </w:p>
    <w:p w:rsidR="001638E0" w:rsidRDefault="003F64A0">
      <w:pPr>
        <w:spacing w:after="12" w:line="271" w:lineRule="auto"/>
        <w:ind w:left="355" w:right="531" w:hanging="10"/>
        <w:jc w:val="both"/>
      </w:pPr>
      <w:hyperlink r:id="rId5">
        <w:proofErr w:type="spellStart"/>
        <w:r w:rsidR="001900CA">
          <w:rPr>
            <w:rFonts w:ascii="Times New Roman" w:eastAsia="Times New Roman" w:hAnsi="Times New Roman" w:cs="Times New Roman"/>
            <w:sz w:val="28"/>
            <w:u w:val="single" w:color="000000"/>
          </w:rPr>
          <w:t>Булінґ</w:t>
        </w:r>
        <w:proofErr w:type="spellEnd"/>
      </w:hyperlink>
      <w:hyperlink r:id="rId6">
        <w:r w:rsidR="001900CA">
          <w:rPr>
            <w:rFonts w:ascii="Times New Roman" w:eastAsia="Times New Roman" w:hAnsi="Times New Roman" w:cs="Times New Roman"/>
            <w:sz w:val="28"/>
          </w:rPr>
          <w:t xml:space="preserve"> </w:t>
        </w:r>
      </w:hyperlink>
      <w:r w:rsidR="001900CA">
        <w:rPr>
          <w:rFonts w:ascii="Times New Roman" w:eastAsia="Times New Roman" w:hAnsi="Times New Roman" w:cs="Times New Roman"/>
          <w:sz w:val="28"/>
        </w:rPr>
        <w:t xml:space="preserve">(від </w:t>
      </w:r>
      <w:proofErr w:type="spellStart"/>
      <w:r w:rsidR="001900CA">
        <w:rPr>
          <w:rFonts w:ascii="Times New Roman" w:eastAsia="Times New Roman" w:hAnsi="Times New Roman" w:cs="Times New Roman"/>
          <w:sz w:val="28"/>
        </w:rPr>
        <w:t>англ</w:t>
      </w:r>
      <w:proofErr w:type="spellEnd"/>
      <w:r w:rsidR="001900CA">
        <w:rPr>
          <w:rFonts w:ascii="Times New Roman" w:eastAsia="Times New Roman" w:hAnsi="Times New Roman" w:cs="Times New Roman"/>
          <w:sz w:val="28"/>
        </w:rPr>
        <w:t xml:space="preserve">. </w:t>
      </w:r>
      <w:proofErr w:type="spellStart"/>
      <w:r w:rsidR="001900CA">
        <w:rPr>
          <w:rFonts w:ascii="Times New Roman" w:eastAsia="Times New Roman" w:hAnsi="Times New Roman" w:cs="Times New Roman"/>
          <w:sz w:val="28"/>
        </w:rPr>
        <w:t>bully</w:t>
      </w:r>
      <w:proofErr w:type="spellEnd"/>
      <w:r w:rsidR="001900CA">
        <w:rPr>
          <w:rFonts w:ascii="Times New Roman" w:eastAsia="Times New Roman" w:hAnsi="Times New Roman" w:cs="Times New Roman"/>
          <w:sz w:val="28"/>
        </w:rPr>
        <w:t xml:space="preserve"> – хуліган, задирака, грубіян, «</w:t>
      </w:r>
      <w:proofErr w:type="spellStart"/>
      <w:r w:rsidR="001900CA">
        <w:rPr>
          <w:rFonts w:ascii="Times New Roman" w:eastAsia="Times New Roman" w:hAnsi="Times New Roman" w:cs="Times New Roman"/>
          <w:sz w:val="28"/>
        </w:rPr>
        <w:t>to</w:t>
      </w:r>
      <w:proofErr w:type="spellEnd"/>
      <w:r w:rsidR="001900CA">
        <w:rPr>
          <w:rFonts w:ascii="Times New Roman" w:eastAsia="Times New Roman" w:hAnsi="Times New Roman" w:cs="Times New Roman"/>
          <w:sz w:val="28"/>
        </w:rPr>
        <w:t xml:space="preserve"> </w:t>
      </w:r>
      <w:proofErr w:type="spellStart"/>
      <w:r w:rsidR="001900CA">
        <w:rPr>
          <w:rFonts w:ascii="Times New Roman" w:eastAsia="Times New Roman" w:hAnsi="Times New Roman" w:cs="Times New Roman"/>
          <w:sz w:val="28"/>
        </w:rPr>
        <w:t>bully</w:t>
      </w:r>
      <w:proofErr w:type="spellEnd"/>
      <w:r w:rsidR="001900CA">
        <w:rPr>
          <w:rFonts w:ascii="Times New Roman" w:eastAsia="Times New Roman" w:hAnsi="Times New Roman" w:cs="Times New Roman"/>
          <w:sz w:val="28"/>
        </w:rPr>
        <w:t xml:space="preserve">» – задиратися, знущатися) – тривалий процес свідомого жорстокого ставлення, агресивної поведінки з метою заподіяти шкоду, викликати страх, тривогу або ж створити негативне середовище для людини.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За даними різних досліджень, майже кожен третій учень в Україні, так чи інакше зазнавав </w:t>
      </w:r>
      <w:proofErr w:type="spellStart"/>
      <w:r>
        <w:rPr>
          <w:rFonts w:ascii="Times New Roman" w:eastAsia="Times New Roman" w:hAnsi="Times New Roman" w:cs="Times New Roman"/>
          <w:sz w:val="28"/>
        </w:rPr>
        <w:t>булінґу</w:t>
      </w:r>
      <w:proofErr w:type="spellEnd"/>
      <w:r>
        <w:rPr>
          <w:rFonts w:ascii="Times New Roman" w:eastAsia="Times New Roman" w:hAnsi="Times New Roman" w:cs="Times New Roman"/>
          <w:sz w:val="28"/>
        </w:rPr>
        <w:t xml:space="preserve"> в школі, потерпав від принижень і насміхань: 10% – регулярно (раз в тиждень і частіше); 55% – частково піддаються знущанню зі сторони однокласників; 26% – батьків вважають своїх дітей жертвами </w:t>
      </w:r>
      <w:proofErr w:type="spellStart"/>
      <w:r>
        <w:rPr>
          <w:rFonts w:ascii="Times New Roman" w:eastAsia="Times New Roman" w:hAnsi="Times New Roman" w:cs="Times New Roman"/>
          <w:sz w:val="28"/>
        </w:rPr>
        <w:t>булінґу</w:t>
      </w:r>
      <w:proofErr w:type="spellEnd"/>
      <w:r>
        <w:rPr>
          <w:rFonts w:ascii="Times New Roman" w:eastAsia="Times New Roman" w:hAnsi="Times New Roman" w:cs="Times New Roman"/>
          <w:sz w:val="28"/>
        </w:rPr>
        <w:t xml:space="preserve">. </w:t>
      </w:r>
    </w:p>
    <w:p w:rsidR="00636AE0" w:rsidRDefault="001900CA">
      <w:pPr>
        <w:spacing w:after="12" w:line="271" w:lineRule="auto"/>
        <w:ind w:left="355" w:right="531" w:hanging="1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Тому,згідно</w:t>
      </w:r>
      <w:proofErr w:type="spellEnd"/>
      <w:r>
        <w:rPr>
          <w:rFonts w:ascii="Times New Roman" w:eastAsia="Times New Roman" w:hAnsi="Times New Roman" w:cs="Times New Roman"/>
          <w:sz w:val="28"/>
        </w:rPr>
        <w:t xml:space="preserve"> Закону України «Про освіту», Конвенції ООН про права дитини, Закону України «Про охорону дитинства», Державної цільової програми «Національний план дій з реалізації Конвенції про права інвалідів»,  Закону України «Про внесення змін до </w:t>
      </w:r>
      <w:r>
        <w:rPr>
          <w:rFonts w:ascii="Times New Roman" w:eastAsia="Times New Roman" w:hAnsi="Times New Roman" w:cs="Times New Roman"/>
          <w:sz w:val="28"/>
        </w:rPr>
        <w:lastRenderedPageBreak/>
        <w:t xml:space="preserve">деяких законодавчих актів України щодо протидії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активізовано роботу щодо профілактики боулінгу в освітньому середовищі. </w:t>
      </w:r>
    </w:p>
    <w:p w:rsidR="00636AE0" w:rsidRDefault="00636AE0">
      <w:pPr>
        <w:spacing w:after="12" w:line="271" w:lineRule="auto"/>
        <w:ind w:left="355" w:right="531" w:hanging="10"/>
        <w:jc w:val="both"/>
        <w:rPr>
          <w:rFonts w:ascii="Times New Roman" w:eastAsia="Times New Roman" w:hAnsi="Times New Roman" w:cs="Times New Roman"/>
          <w:sz w:val="28"/>
        </w:rPr>
      </w:pPr>
    </w:p>
    <w:p w:rsidR="001638E0" w:rsidRDefault="001900CA">
      <w:pPr>
        <w:spacing w:after="12" w:line="271" w:lineRule="auto"/>
        <w:ind w:left="355" w:right="531" w:hanging="10"/>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ІІ. Нормативна база </w:t>
      </w:r>
    </w:p>
    <w:p w:rsidR="00DA1433" w:rsidRPr="007F03E7" w:rsidRDefault="003F64A0" w:rsidP="00DA1433">
      <w:pPr>
        <w:pStyle w:val="a4"/>
        <w:numPr>
          <w:ilvl w:val="0"/>
          <w:numId w:val="28"/>
        </w:numPr>
        <w:shd w:val="clear" w:color="auto" w:fill="FFFFFF"/>
        <w:spacing w:before="100" w:beforeAutospacing="1" w:after="100" w:afterAutospacing="1" w:line="240" w:lineRule="auto"/>
        <w:jc w:val="both"/>
        <w:rPr>
          <w:rFonts w:ascii="Source Sans Pro" w:eastAsia="Times New Roman" w:hAnsi="Source Sans Pro" w:cs="Times New Roman"/>
          <w:color w:val="000000" w:themeColor="text1"/>
          <w:sz w:val="21"/>
          <w:szCs w:val="21"/>
          <w:lang w:eastAsia="uk-UA"/>
        </w:rPr>
      </w:pPr>
      <w:hyperlink r:id="rId7" w:anchor="Text" w:history="1">
        <w:r w:rsidR="00DA1433" w:rsidRPr="007F03E7">
          <w:rPr>
            <w:rFonts w:ascii="Source Sans Pro" w:eastAsia="Times New Roman" w:hAnsi="Source Sans Pro" w:cs="Times New Roman"/>
            <w:color w:val="000000" w:themeColor="text1"/>
            <w:sz w:val="21"/>
            <w:szCs w:val="21"/>
            <w:u w:val="single"/>
            <w:lang w:eastAsia="uk-UA"/>
          </w:rPr>
          <w:t>Закон України «Про охорону дитинства»</w:t>
        </w:r>
      </w:hyperlink>
    </w:p>
    <w:p w:rsidR="00DA1433" w:rsidRPr="00D72173" w:rsidRDefault="003F64A0" w:rsidP="00DA1433">
      <w:pPr>
        <w:jc w:val="both"/>
        <w:rPr>
          <w:color w:val="5B9BD5" w:themeColor="accent1"/>
        </w:rPr>
      </w:pPr>
      <w:hyperlink r:id="rId8" w:anchor="Text" w:history="1">
        <w:r w:rsidR="00DA1433" w:rsidRPr="00D72173">
          <w:rPr>
            <w:rStyle w:val="a3"/>
            <w:color w:val="5B9BD5" w:themeColor="accent1"/>
          </w:rPr>
          <w:t>https://zakon.rada.gov.ua/laws/show/2402-14#Text</w:t>
        </w:r>
      </w:hyperlink>
    </w:p>
    <w:p w:rsidR="00DA1433" w:rsidRPr="007F03E7" w:rsidRDefault="00DA1433" w:rsidP="00DA1433">
      <w:pPr>
        <w:pStyle w:val="a4"/>
        <w:numPr>
          <w:ilvl w:val="0"/>
          <w:numId w:val="28"/>
        </w:numPr>
        <w:jc w:val="both"/>
        <w:rPr>
          <w:color w:val="000000" w:themeColor="text1"/>
        </w:rPr>
      </w:pPr>
      <w:r w:rsidRPr="007F03E7">
        <w:rPr>
          <w:color w:val="000000" w:themeColor="text1"/>
        </w:rPr>
        <w:t xml:space="preserve"> </w:t>
      </w:r>
      <w:hyperlink r:id="rId9" w:anchor="Text" w:history="1">
        <w:r w:rsidRPr="007F03E7">
          <w:rPr>
            <w:rFonts w:ascii="Source Sans Pro" w:eastAsia="Times New Roman" w:hAnsi="Source Sans Pro" w:cs="Times New Roman"/>
            <w:color w:val="000000" w:themeColor="text1"/>
            <w:sz w:val="21"/>
            <w:szCs w:val="21"/>
            <w:u w:val="single"/>
            <w:lang w:eastAsia="uk-UA"/>
          </w:rPr>
          <w:t xml:space="preserve">Закон України «Про внесення змін до деяких законодавчих актів України щодо протидії </w:t>
        </w:r>
        <w:proofErr w:type="spellStart"/>
        <w:r w:rsidRPr="007F03E7">
          <w:rPr>
            <w:rFonts w:ascii="Source Sans Pro" w:eastAsia="Times New Roman" w:hAnsi="Source Sans Pro" w:cs="Times New Roman"/>
            <w:color w:val="000000" w:themeColor="text1"/>
            <w:sz w:val="21"/>
            <w:szCs w:val="21"/>
            <w:u w:val="single"/>
            <w:lang w:eastAsia="uk-UA"/>
          </w:rPr>
          <w:t>булінгу</w:t>
        </w:r>
        <w:proofErr w:type="spellEnd"/>
        <w:r w:rsidRPr="007F03E7">
          <w:rPr>
            <w:rFonts w:ascii="Source Sans Pro" w:eastAsia="Times New Roman" w:hAnsi="Source Sans Pro" w:cs="Times New Roman"/>
            <w:color w:val="000000" w:themeColor="text1"/>
            <w:sz w:val="21"/>
            <w:szCs w:val="21"/>
            <w:u w:val="single"/>
            <w:lang w:eastAsia="uk-UA"/>
          </w:rPr>
          <w:t xml:space="preserve"> (цькуванню)»</w:t>
        </w:r>
      </w:hyperlink>
    </w:p>
    <w:p w:rsidR="00DA1433" w:rsidRPr="00D72173" w:rsidRDefault="003F64A0" w:rsidP="00DA1433">
      <w:pPr>
        <w:pStyle w:val="a4"/>
        <w:jc w:val="both"/>
        <w:rPr>
          <w:color w:val="5B9BD5" w:themeColor="accent1"/>
        </w:rPr>
      </w:pPr>
      <w:hyperlink r:id="rId10" w:anchor="Text" w:history="1">
        <w:r w:rsidR="00DA1433" w:rsidRPr="00D72173">
          <w:rPr>
            <w:rStyle w:val="a3"/>
            <w:color w:val="5B9BD5" w:themeColor="accent1"/>
          </w:rPr>
          <w:t>https://zakon.rada.gov.ua/laws/show/2657-19#Text</w:t>
        </w:r>
      </w:hyperlink>
    </w:p>
    <w:p w:rsidR="00DA1433" w:rsidRPr="007F03E7" w:rsidRDefault="00DA1433" w:rsidP="00DA1433">
      <w:pPr>
        <w:pStyle w:val="a4"/>
        <w:jc w:val="both"/>
        <w:rPr>
          <w:color w:val="000000" w:themeColor="text1"/>
        </w:rPr>
      </w:pPr>
    </w:p>
    <w:p w:rsidR="00DA1433" w:rsidRPr="00AB60F5" w:rsidRDefault="003F64A0" w:rsidP="00DA1433">
      <w:pPr>
        <w:shd w:val="clear" w:color="auto" w:fill="FFFFFF"/>
        <w:spacing w:before="100" w:beforeAutospacing="1" w:after="100" w:afterAutospacing="1" w:line="240" w:lineRule="auto"/>
        <w:ind w:left="360"/>
        <w:jc w:val="both"/>
        <w:rPr>
          <w:rFonts w:ascii="Source Sans Pro" w:eastAsia="Times New Roman" w:hAnsi="Source Sans Pro" w:cs="Times New Roman"/>
          <w:color w:val="000000" w:themeColor="text1"/>
          <w:sz w:val="21"/>
          <w:szCs w:val="21"/>
        </w:rPr>
      </w:pPr>
      <w:hyperlink r:id="rId11" w:anchor="Text" w:history="1">
        <w:r w:rsidR="00DA1433" w:rsidRPr="00AB60F5">
          <w:rPr>
            <w:rFonts w:ascii="Source Sans Pro" w:eastAsia="Times New Roman" w:hAnsi="Source Sans Pro" w:cs="Times New Roman"/>
            <w:color w:val="000000" w:themeColor="text1"/>
            <w:sz w:val="21"/>
            <w:szCs w:val="21"/>
            <w:u w:val="single"/>
          </w:rPr>
          <w:t>Наказ Міністерства соціальної політики України, Міністерства внутрішніх справ України, Міністерства освіти і науки України, Міністерства охорони здоров`я України від 19.08.2014 №564/836/945/577 «Про затвердження Порядку розгляду звернень та повідомлень з приводу жорстокого поводження з дітьми або реальної загрози його вчинення»</w:t>
        </w:r>
      </w:hyperlink>
    </w:p>
    <w:p w:rsidR="00DA1433" w:rsidRPr="00D72173" w:rsidRDefault="003F64A0" w:rsidP="00DA1433">
      <w:pPr>
        <w:pStyle w:val="a4"/>
        <w:numPr>
          <w:ilvl w:val="0"/>
          <w:numId w:val="28"/>
        </w:numPr>
        <w:jc w:val="both"/>
        <w:rPr>
          <w:color w:val="5B9BD5" w:themeColor="accent1"/>
        </w:rPr>
      </w:pPr>
      <w:hyperlink r:id="rId12" w:anchor="Text" w:history="1">
        <w:r w:rsidR="00DA1433" w:rsidRPr="00D72173">
          <w:rPr>
            <w:rStyle w:val="a3"/>
            <w:color w:val="5B9BD5" w:themeColor="accent1"/>
          </w:rPr>
          <w:t>https://zakon.rada.gov.ua/laws/show/z1105-14#Text</w:t>
        </w:r>
      </w:hyperlink>
    </w:p>
    <w:p w:rsidR="00DA1433" w:rsidRPr="007F03E7" w:rsidRDefault="003F64A0" w:rsidP="00DA1433">
      <w:pPr>
        <w:pStyle w:val="a4"/>
        <w:jc w:val="both"/>
        <w:rPr>
          <w:color w:val="000000" w:themeColor="text1"/>
        </w:rPr>
      </w:pPr>
      <w:hyperlink r:id="rId13" w:history="1">
        <w:r w:rsidR="00DA1433" w:rsidRPr="00D72173">
          <w:rPr>
            <w:rStyle w:val="a3"/>
            <w:color w:val="5B9BD5" w:themeColor="accent1"/>
          </w:rPr>
          <w:t>https://mon.gov.ua/npa/deyaki-pitannya-reaguvannya-na-vipadki-bulingu-ckuvannya-ta-zastosuvannya-zahodiv-vihovnogo-vplivu-v-zakladah-osviti</w:t>
        </w:r>
      </w:hyperlink>
    </w:p>
    <w:p w:rsidR="00DA1433" w:rsidRPr="00AB60F5" w:rsidRDefault="003F64A0" w:rsidP="00DA1433">
      <w:pPr>
        <w:shd w:val="clear" w:color="auto" w:fill="FFFFFF"/>
        <w:spacing w:before="100" w:beforeAutospacing="1" w:after="100" w:afterAutospacing="1" w:line="240" w:lineRule="auto"/>
        <w:jc w:val="both"/>
        <w:rPr>
          <w:rFonts w:ascii="Source Sans Pro" w:eastAsia="Times New Roman" w:hAnsi="Source Sans Pro" w:cs="Times New Roman"/>
          <w:color w:val="000000" w:themeColor="text1"/>
          <w:sz w:val="21"/>
          <w:szCs w:val="21"/>
        </w:rPr>
      </w:pPr>
      <w:hyperlink r:id="rId14" w:history="1">
        <w:r w:rsidR="00DA1433" w:rsidRPr="00AB60F5">
          <w:rPr>
            <w:rFonts w:ascii="Source Sans Pro" w:eastAsia="Times New Roman" w:hAnsi="Source Sans Pro" w:cs="Times New Roman"/>
            <w:color w:val="000000" w:themeColor="text1"/>
            <w:sz w:val="21"/>
            <w:szCs w:val="21"/>
            <w:u w:val="single"/>
          </w:rPr>
          <w:t xml:space="preserve">Наказ МОН від 28.12.2019 № 1646 «Деякі питання реагування на випадки </w:t>
        </w:r>
        <w:proofErr w:type="spellStart"/>
        <w:r w:rsidR="00DA1433" w:rsidRPr="00AB60F5">
          <w:rPr>
            <w:rFonts w:ascii="Source Sans Pro" w:eastAsia="Times New Roman" w:hAnsi="Source Sans Pro" w:cs="Times New Roman"/>
            <w:color w:val="000000" w:themeColor="text1"/>
            <w:sz w:val="21"/>
            <w:szCs w:val="21"/>
            <w:u w:val="single"/>
          </w:rPr>
          <w:t>булінгу</w:t>
        </w:r>
        <w:proofErr w:type="spellEnd"/>
        <w:r w:rsidR="00DA1433" w:rsidRPr="00AB60F5">
          <w:rPr>
            <w:rFonts w:ascii="Source Sans Pro" w:eastAsia="Times New Roman" w:hAnsi="Source Sans Pro" w:cs="Times New Roman"/>
            <w:color w:val="000000" w:themeColor="text1"/>
            <w:sz w:val="21"/>
            <w:szCs w:val="21"/>
            <w:u w:val="single"/>
          </w:rPr>
          <w:t xml:space="preserve"> (цькування) та застосування заходів виховного впливу в закладах освіти</w:t>
        </w:r>
      </w:hyperlink>
      <w:r w:rsidR="00DA1433" w:rsidRPr="00AB60F5">
        <w:rPr>
          <w:rFonts w:ascii="Source Sans Pro" w:eastAsia="Times New Roman" w:hAnsi="Source Sans Pro" w:cs="Times New Roman"/>
          <w:color w:val="000000" w:themeColor="text1"/>
          <w:sz w:val="21"/>
          <w:szCs w:val="21"/>
        </w:rPr>
        <w:t>»</w:t>
      </w:r>
    </w:p>
    <w:p w:rsidR="00DA1433" w:rsidRPr="00D72173" w:rsidRDefault="003F64A0" w:rsidP="00DA1433">
      <w:pPr>
        <w:pStyle w:val="a4"/>
        <w:numPr>
          <w:ilvl w:val="0"/>
          <w:numId w:val="28"/>
        </w:numPr>
        <w:jc w:val="both"/>
        <w:rPr>
          <w:color w:val="5B9BD5" w:themeColor="accent1"/>
        </w:rPr>
      </w:pPr>
      <w:hyperlink r:id="rId15" w:history="1">
        <w:r w:rsidR="00DA1433" w:rsidRPr="00D72173">
          <w:rPr>
            <w:rStyle w:val="a3"/>
            <w:color w:val="5B9BD5" w:themeColor="accent1"/>
          </w:rPr>
          <w:t>https://mon.gov.ua/npa/deyaki-pitannya-reaguvannya-na-vipadki-bulingu-ckuvannya-ta-zastosuvannya-zahodiv-vihovnogo-vplivu-v-zakladah-osviti</w:t>
        </w:r>
      </w:hyperlink>
    </w:p>
    <w:p w:rsidR="00DA1433" w:rsidRPr="007F03E7" w:rsidRDefault="00DA1433" w:rsidP="00DA1433">
      <w:pPr>
        <w:pStyle w:val="a4"/>
        <w:jc w:val="both"/>
        <w:rPr>
          <w:color w:val="000000" w:themeColor="text1"/>
        </w:rPr>
      </w:pPr>
    </w:p>
    <w:p w:rsidR="00DA1433" w:rsidRPr="007F03E7" w:rsidRDefault="003F64A0" w:rsidP="00DA1433">
      <w:pPr>
        <w:shd w:val="clear" w:color="auto" w:fill="FFFFFF"/>
        <w:spacing w:before="100" w:beforeAutospacing="1" w:after="100" w:afterAutospacing="1" w:line="240" w:lineRule="auto"/>
        <w:jc w:val="both"/>
        <w:rPr>
          <w:rFonts w:ascii="Source Sans Pro" w:eastAsia="Times New Roman" w:hAnsi="Source Sans Pro" w:cs="Times New Roman"/>
          <w:color w:val="000000" w:themeColor="text1"/>
          <w:sz w:val="21"/>
          <w:szCs w:val="21"/>
        </w:rPr>
      </w:pPr>
      <w:hyperlink r:id="rId16" w:history="1">
        <w:r w:rsidR="00DA1433" w:rsidRPr="007F03E7">
          <w:rPr>
            <w:rFonts w:ascii="Source Sans Pro" w:eastAsia="Times New Roman" w:hAnsi="Source Sans Pro" w:cs="Times New Roman"/>
            <w:color w:val="000000" w:themeColor="text1"/>
            <w:sz w:val="21"/>
            <w:szCs w:val="21"/>
            <w:u w:val="single"/>
          </w:rPr>
          <w:t xml:space="preserve">Наказ МОН від 26.02.2020 № 293 «Про затвердження плану заходів, спрямованих на запобігання та протидію </w:t>
        </w:r>
        <w:proofErr w:type="spellStart"/>
        <w:r w:rsidR="00DA1433" w:rsidRPr="007F03E7">
          <w:rPr>
            <w:rFonts w:ascii="Source Sans Pro" w:eastAsia="Times New Roman" w:hAnsi="Source Sans Pro" w:cs="Times New Roman"/>
            <w:color w:val="000000" w:themeColor="text1"/>
            <w:sz w:val="21"/>
            <w:szCs w:val="21"/>
            <w:u w:val="single"/>
          </w:rPr>
          <w:t>булінгу</w:t>
        </w:r>
        <w:proofErr w:type="spellEnd"/>
        <w:r w:rsidR="00DA1433" w:rsidRPr="007F03E7">
          <w:rPr>
            <w:rFonts w:ascii="Source Sans Pro" w:eastAsia="Times New Roman" w:hAnsi="Source Sans Pro" w:cs="Times New Roman"/>
            <w:color w:val="000000" w:themeColor="text1"/>
            <w:sz w:val="21"/>
            <w:szCs w:val="21"/>
            <w:u w:val="single"/>
          </w:rPr>
          <w:t xml:space="preserve"> (цькуванню) в закладах освіти</w:t>
        </w:r>
      </w:hyperlink>
      <w:r w:rsidR="00DA1433" w:rsidRPr="007F03E7">
        <w:rPr>
          <w:rFonts w:ascii="Source Sans Pro" w:eastAsia="Times New Roman" w:hAnsi="Source Sans Pro" w:cs="Times New Roman"/>
          <w:color w:val="000000" w:themeColor="text1"/>
          <w:sz w:val="21"/>
          <w:szCs w:val="21"/>
        </w:rPr>
        <w:t>»</w:t>
      </w:r>
    </w:p>
    <w:p w:rsidR="00DA1433" w:rsidRPr="00D72173" w:rsidRDefault="003F64A0" w:rsidP="00DA1433">
      <w:pPr>
        <w:pStyle w:val="a4"/>
        <w:numPr>
          <w:ilvl w:val="0"/>
          <w:numId w:val="28"/>
        </w:numPr>
        <w:jc w:val="both"/>
        <w:rPr>
          <w:color w:val="5B9BD5" w:themeColor="accent1"/>
        </w:rPr>
      </w:pPr>
      <w:hyperlink r:id="rId17" w:history="1">
        <w:r w:rsidR="00DA1433" w:rsidRPr="00D72173">
          <w:rPr>
            <w:rStyle w:val="a3"/>
            <w:color w:val="5B9BD5" w:themeColor="accent1"/>
          </w:rPr>
          <w:t>https://mon.gov.ua/npa/pro-zatverdzhennya-planu-zahodiv-spryamovanih-na-zapobigannya-ta-protidiyu-bulingu-ckuvannyu-v-zakladah-osviti</w:t>
        </w:r>
      </w:hyperlink>
    </w:p>
    <w:p w:rsidR="00DA1433" w:rsidRPr="007F03E7" w:rsidRDefault="003F64A0" w:rsidP="00DA1433">
      <w:pPr>
        <w:shd w:val="clear" w:color="auto" w:fill="FFFFFF"/>
        <w:spacing w:before="100" w:beforeAutospacing="1" w:after="100" w:afterAutospacing="1" w:line="240" w:lineRule="auto"/>
        <w:ind w:left="720"/>
        <w:jc w:val="both"/>
        <w:rPr>
          <w:rFonts w:ascii="Source Sans Pro" w:eastAsia="Times New Roman" w:hAnsi="Source Sans Pro" w:cs="Times New Roman"/>
          <w:color w:val="000000" w:themeColor="text1"/>
          <w:sz w:val="21"/>
          <w:szCs w:val="21"/>
        </w:rPr>
      </w:pPr>
      <w:hyperlink r:id="rId18" w:history="1">
        <w:r w:rsidR="00DA1433" w:rsidRPr="007F03E7">
          <w:rPr>
            <w:rFonts w:ascii="Source Sans Pro" w:eastAsia="Times New Roman" w:hAnsi="Source Sans Pro" w:cs="Times New Roman"/>
            <w:color w:val="000000" w:themeColor="text1"/>
            <w:sz w:val="21"/>
            <w:szCs w:val="21"/>
            <w:u w:val="single"/>
          </w:rPr>
          <w:t>Наказ МОН від 20.03.2020 №420 «Про внесення змін до наказу Міністерства освіти і науки України від 26 лютого 2020 року № 293</w:t>
        </w:r>
      </w:hyperlink>
      <w:r w:rsidR="00DA1433" w:rsidRPr="007F03E7">
        <w:rPr>
          <w:rFonts w:ascii="Source Sans Pro" w:eastAsia="Times New Roman" w:hAnsi="Source Sans Pro" w:cs="Times New Roman"/>
          <w:color w:val="000000" w:themeColor="text1"/>
          <w:sz w:val="21"/>
          <w:szCs w:val="21"/>
        </w:rPr>
        <w:t>»</w:t>
      </w:r>
    </w:p>
    <w:p w:rsidR="00DA1433" w:rsidRPr="00D72173" w:rsidRDefault="003F64A0" w:rsidP="00DA1433">
      <w:pPr>
        <w:pStyle w:val="a4"/>
        <w:numPr>
          <w:ilvl w:val="0"/>
          <w:numId w:val="28"/>
        </w:numPr>
        <w:jc w:val="both"/>
        <w:rPr>
          <w:color w:val="5B9BD5" w:themeColor="accent1"/>
        </w:rPr>
      </w:pPr>
      <w:hyperlink r:id="rId19" w:history="1">
        <w:r w:rsidR="00DA1433" w:rsidRPr="00D72173">
          <w:rPr>
            <w:rStyle w:val="a3"/>
            <w:color w:val="5B9BD5" w:themeColor="accent1"/>
          </w:rPr>
          <w:t>https://mon.gov.ua/npa/pro-vnesennya-zmin-do-nakazu-ministerstva-osviti-i-nauki-ukrayini-vid-26-lyutogo-2020-roku-293</w:t>
        </w:r>
      </w:hyperlink>
    </w:p>
    <w:p w:rsidR="00DA1433" w:rsidRPr="007F03E7" w:rsidRDefault="003F64A0" w:rsidP="00DA1433">
      <w:pPr>
        <w:shd w:val="clear" w:color="auto" w:fill="FFFFFF"/>
        <w:spacing w:before="100" w:beforeAutospacing="1" w:after="100" w:afterAutospacing="1" w:line="240" w:lineRule="auto"/>
        <w:ind w:left="720"/>
        <w:jc w:val="both"/>
        <w:rPr>
          <w:rFonts w:ascii="Source Sans Pro" w:eastAsia="Times New Roman" w:hAnsi="Source Sans Pro" w:cs="Times New Roman"/>
          <w:color w:val="000000" w:themeColor="text1"/>
          <w:sz w:val="21"/>
          <w:szCs w:val="21"/>
        </w:rPr>
      </w:pPr>
      <w:hyperlink r:id="rId20" w:anchor="Text" w:history="1">
        <w:r w:rsidR="00DA1433" w:rsidRPr="007F03E7">
          <w:rPr>
            <w:rFonts w:ascii="Source Sans Pro" w:eastAsia="Times New Roman" w:hAnsi="Source Sans Pro" w:cs="Times New Roman"/>
            <w:color w:val="000000" w:themeColor="text1"/>
            <w:sz w:val="21"/>
            <w:szCs w:val="21"/>
            <w:u w:val="single"/>
          </w:rPr>
          <w:t>Лист МОН від 28.10.2014 № 1/9-557 «Методичні рекомендації щодо взаємодії педагогічних працівників у навчальних закладах та взаємодії з іншими органами і службами щодо захисту прав дітей</w:t>
        </w:r>
      </w:hyperlink>
      <w:r w:rsidR="00DA1433" w:rsidRPr="007F03E7">
        <w:rPr>
          <w:rFonts w:ascii="Source Sans Pro" w:eastAsia="Times New Roman" w:hAnsi="Source Sans Pro" w:cs="Times New Roman"/>
          <w:color w:val="000000" w:themeColor="text1"/>
          <w:sz w:val="21"/>
          <w:szCs w:val="21"/>
        </w:rPr>
        <w:t>»</w:t>
      </w:r>
    </w:p>
    <w:p w:rsidR="00DA1433" w:rsidRPr="00D72173" w:rsidRDefault="003F64A0" w:rsidP="00DA1433">
      <w:pPr>
        <w:pStyle w:val="a4"/>
        <w:numPr>
          <w:ilvl w:val="0"/>
          <w:numId w:val="28"/>
        </w:numPr>
        <w:jc w:val="both"/>
        <w:rPr>
          <w:color w:val="5B9BD5" w:themeColor="accent1"/>
        </w:rPr>
      </w:pPr>
      <w:hyperlink r:id="rId21" w:anchor="Text" w:history="1">
        <w:r w:rsidR="00DA1433" w:rsidRPr="00D72173">
          <w:rPr>
            <w:rStyle w:val="a3"/>
            <w:color w:val="5B9BD5" w:themeColor="accent1"/>
          </w:rPr>
          <w:t>https://zakon.rada.gov.ua/rada/show/v-557729-14#Text</w:t>
        </w:r>
      </w:hyperlink>
    </w:p>
    <w:p w:rsidR="00DA1433" w:rsidRDefault="003F64A0" w:rsidP="00DA1433">
      <w:pPr>
        <w:shd w:val="clear" w:color="auto" w:fill="FFFFFF"/>
        <w:spacing w:before="100" w:beforeAutospacing="1" w:after="100" w:afterAutospacing="1" w:line="240" w:lineRule="auto"/>
        <w:ind w:left="720"/>
        <w:jc w:val="both"/>
        <w:rPr>
          <w:rFonts w:ascii="Source Sans Pro" w:eastAsia="Times New Roman" w:hAnsi="Source Sans Pro" w:cs="Times New Roman"/>
          <w:color w:val="5B9BD5" w:themeColor="accent1"/>
          <w:sz w:val="21"/>
          <w:szCs w:val="21"/>
        </w:rPr>
      </w:pPr>
      <w:hyperlink r:id="rId22" w:history="1">
        <w:r w:rsidR="00DA1433" w:rsidRPr="007F03E7">
          <w:rPr>
            <w:rFonts w:ascii="Source Sans Pro" w:eastAsia="Times New Roman" w:hAnsi="Source Sans Pro" w:cs="Times New Roman"/>
            <w:color w:val="5B9BD5" w:themeColor="accent1"/>
            <w:sz w:val="21"/>
            <w:szCs w:val="21"/>
            <w:u w:val="single"/>
          </w:rPr>
          <w:t xml:space="preserve">Лист МОН України від 29.12.2018 № 1/9-790 «Щодо організації роботи у закладах освіти з питань запобігання і протидії домашньому насильству та </w:t>
        </w:r>
        <w:proofErr w:type="spellStart"/>
        <w:r w:rsidR="00DA1433" w:rsidRPr="007F03E7">
          <w:rPr>
            <w:rFonts w:ascii="Source Sans Pro" w:eastAsia="Times New Roman" w:hAnsi="Source Sans Pro" w:cs="Times New Roman"/>
            <w:color w:val="5B9BD5" w:themeColor="accent1"/>
            <w:sz w:val="21"/>
            <w:szCs w:val="21"/>
            <w:u w:val="single"/>
          </w:rPr>
          <w:t>булінгу</w:t>
        </w:r>
        <w:proofErr w:type="spellEnd"/>
        <w:r w:rsidR="00DA1433" w:rsidRPr="007F03E7">
          <w:rPr>
            <w:rFonts w:ascii="Source Sans Pro" w:eastAsia="Times New Roman" w:hAnsi="Source Sans Pro" w:cs="Times New Roman"/>
            <w:color w:val="5B9BD5" w:themeColor="accent1"/>
            <w:sz w:val="21"/>
            <w:szCs w:val="21"/>
            <w:u w:val="single"/>
          </w:rPr>
          <w:t>»</w:t>
        </w:r>
      </w:hyperlink>
    </w:p>
    <w:p w:rsidR="00DA1433" w:rsidRPr="00D72173" w:rsidRDefault="003F64A0" w:rsidP="00DA1433">
      <w:pPr>
        <w:pStyle w:val="a4"/>
        <w:numPr>
          <w:ilvl w:val="0"/>
          <w:numId w:val="28"/>
        </w:numPr>
        <w:shd w:val="clear" w:color="auto" w:fill="FFFFFF"/>
        <w:spacing w:before="100" w:beforeAutospacing="1" w:after="100" w:afterAutospacing="1" w:line="240" w:lineRule="auto"/>
        <w:jc w:val="both"/>
        <w:rPr>
          <w:rFonts w:ascii="Source Sans Pro" w:eastAsia="Times New Roman" w:hAnsi="Source Sans Pro" w:cs="Times New Roman"/>
          <w:color w:val="5B9BD5" w:themeColor="accent1"/>
          <w:sz w:val="21"/>
          <w:szCs w:val="21"/>
          <w:lang w:eastAsia="uk-UA"/>
        </w:rPr>
      </w:pPr>
      <w:hyperlink r:id="rId23" w:history="1">
        <w:r w:rsidR="00DA1433" w:rsidRPr="00D72173">
          <w:rPr>
            <w:rFonts w:ascii="Source Sans Pro" w:eastAsia="Times New Roman" w:hAnsi="Source Sans Pro" w:cs="Times New Roman"/>
            <w:color w:val="5B9BD5" w:themeColor="accent1"/>
            <w:sz w:val="21"/>
            <w:szCs w:val="21"/>
            <w:u w:val="single"/>
            <w:lang w:eastAsia="uk-UA"/>
          </w:rPr>
          <w:t xml:space="preserve">Лист МОН від 29.01.2019 №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00DA1433" w:rsidRPr="00D72173">
          <w:rPr>
            <w:rFonts w:ascii="Source Sans Pro" w:eastAsia="Times New Roman" w:hAnsi="Source Sans Pro" w:cs="Times New Roman"/>
            <w:color w:val="5B9BD5" w:themeColor="accent1"/>
            <w:sz w:val="21"/>
            <w:szCs w:val="21"/>
            <w:u w:val="single"/>
            <w:lang w:eastAsia="uk-UA"/>
          </w:rPr>
          <w:t>булінгу</w:t>
        </w:r>
        <w:proofErr w:type="spellEnd"/>
        <w:r w:rsidR="00DA1433" w:rsidRPr="00D72173">
          <w:rPr>
            <w:rFonts w:ascii="Source Sans Pro" w:eastAsia="Times New Roman" w:hAnsi="Source Sans Pro" w:cs="Times New Roman"/>
            <w:color w:val="5B9BD5" w:themeColor="accent1"/>
            <w:sz w:val="21"/>
            <w:szCs w:val="21"/>
            <w:u w:val="single"/>
            <w:lang w:eastAsia="uk-UA"/>
          </w:rPr>
          <w:t xml:space="preserve"> (цькуванню)» від 18 грудня 2018 р. №2657-VIII</w:t>
        </w:r>
      </w:hyperlink>
    </w:p>
    <w:p w:rsidR="00DA1433" w:rsidRPr="00D72173" w:rsidRDefault="003F64A0" w:rsidP="00DA1433">
      <w:pPr>
        <w:numPr>
          <w:ilvl w:val="0"/>
          <w:numId w:val="28"/>
        </w:numPr>
        <w:shd w:val="clear" w:color="auto" w:fill="FFFFFF"/>
        <w:spacing w:before="100" w:beforeAutospacing="1" w:after="100" w:afterAutospacing="1" w:line="240" w:lineRule="auto"/>
        <w:jc w:val="both"/>
        <w:rPr>
          <w:rFonts w:ascii="Source Sans Pro" w:eastAsia="Times New Roman" w:hAnsi="Source Sans Pro" w:cs="Times New Roman"/>
          <w:color w:val="5B9BD5" w:themeColor="accent1"/>
          <w:sz w:val="21"/>
          <w:szCs w:val="21"/>
        </w:rPr>
      </w:pPr>
      <w:hyperlink r:id="rId24" w:history="1">
        <w:r w:rsidR="00DA1433" w:rsidRPr="00D72173">
          <w:rPr>
            <w:rFonts w:ascii="Source Sans Pro" w:eastAsia="Times New Roman" w:hAnsi="Source Sans Pro" w:cs="Times New Roman"/>
            <w:color w:val="5B9BD5" w:themeColor="accent1"/>
            <w:sz w:val="21"/>
            <w:szCs w:val="21"/>
            <w:u w:val="single"/>
          </w:rPr>
          <w:t>Лист МОН України від 13.04.2020. № 1/9-207 «Роз'яснення щодо застосування наказу МОН України від 28.12.2019 №1646</w:t>
        </w:r>
      </w:hyperlink>
      <w:r w:rsidR="00DA1433" w:rsidRPr="00D72173">
        <w:rPr>
          <w:rFonts w:ascii="Source Sans Pro" w:eastAsia="Times New Roman" w:hAnsi="Source Sans Pro" w:cs="Times New Roman"/>
          <w:color w:val="5B9BD5" w:themeColor="accent1"/>
          <w:sz w:val="21"/>
          <w:szCs w:val="21"/>
        </w:rPr>
        <w:t>»</w:t>
      </w:r>
    </w:p>
    <w:p w:rsidR="00DA1433" w:rsidRPr="00D72173" w:rsidRDefault="003F64A0" w:rsidP="00DA1433">
      <w:pPr>
        <w:numPr>
          <w:ilvl w:val="0"/>
          <w:numId w:val="28"/>
        </w:numPr>
        <w:shd w:val="clear" w:color="auto" w:fill="FFFFFF"/>
        <w:spacing w:before="100" w:beforeAutospacing="1" w:after="100" w:afterAutospacing="1" w:line="240" w:lineRule="auto"/>
        <w:jc w:val="both"/>
        <w:rPr>
          <w:rFonts w:ascii="Source Sans Pro" w:eastAsia="Times New Roman" w:hAnsi="Source Sans Pro" w:cs="Times New Roman"/>
          <w:color w:val="5B9BD5" w:themeColor="accent1"/>
          <w:sz w:val="21"/>
          <w:szCs w:val="21"/>
        </w:rPr>
      </w:pPr>
      <w:hyperlink r:id="rId25" w:history="1">
        <w:r w:rsidR="00DA1433" w:rsidRPr="00D72173">
          <w:rPr>
            <w:rFonts w:ascii="Source Sans Pro" w:eastAsia="Times New Roman" w:hAnsi="Source Sans Pro" w:cs="Times New Roman"/>
            <w:color w:val="5B9BD5" w:themeColor="accent1"/>
            <w:sz w:val="21"/>
            <w:szCs w:val="21"/>
            <w:u w:val="single"/>
          </w:rPr>
          <w:t xml:space="preserve">Лист МОН України від 14. 08. 2020 року №1/9-436 «Про створення безпечного освітнього середовища в закладі освіти та попередження протидії </w:t>
        </w:r>
        <w:proofErr w:type="spellStart"/>
        <w:r w:rsidR="00DA1433" w:rsidRPr="00D72173">
          <w:rPr>
            <w:rFonts w:ascii="Source Sans Pro" w:eastAsia="Times New Roman" w:hAnsi="Source Sans Pro" w:cs="Times New Roman"/>
            <w:color w:val="5B9BD5" w:themeColor="accent1"/>
            <w:sz w:val="21"/>
            <w:szCs w:val="21"/>
            <w:u w:val="single"/>
          </w:rPr>
          <w:t>булінгу</w:t>
        </w:r>
        <w:proofErr w:type="spellEnd"/>
        <w:r w:rsidR="00DA1433" w:rsidRPr="00D72173">
          <w:rPr>
            <w:rFonts w:ascii="Source Sans Pro" w:eastAsia="Times New Roman" w:hAnsi="Source Sans Pro" w:cs="Times New Roman"/>
            <w:color w:val="5B9BD5" w:themeColor="accent1"/>
            <w:sz w:val="21"/>
            <w:szCs w:val="21"/>
            <w:u w:val="single"/>
          </w:rPr>
          <w:t xml:space="preserve"> (цькуванню)</w:t>
        </w:r>
      </w:hyperlink>
      <w:r w:rsidR="00DA1433" w:rsidRPr="00D72173">
        <w:rPr>
          <w:rFonts w:ascii="Source Sans Pro" w:eastAsia="Times New Roman" w:hAnsi="Source Sans Pro" w:cs="Times New Roman"/>
          <w:color w:val="5B9BD5" w:themeColor="accent1"/>
          <w:sz w:val="21"/>
          <w:szCs w:val="21"/>
        </w:rPr>
        <w:t>»</w:t>
      </w:r>
    </w:p>
    <w:p w:rsidR="00DA1433" w:rsidRDefault="00DA1433">
      <w:pPr>
        <w:spacing w:after="12" w:line="271" w:lineRule="auto"/>
        <w:ind w:left="355" w:right="531" w:hanging="10"/>
        <w:jc w:val="both"/>
        <w:rPr>
          <w:rFonts w:ascii="Times New Roman" w:eastAsia="Times New Roman" w:hAnsi="Times New Roman" w:cs="Times New Roman"/>
          <w:b/>
          <w:sz w:val="28"/>
        </w:rPr>
      </w:pPr>
    </w:p>
    <w:p w:rsidR="00DA1433" w:rsidRDefault="00DA1433">
      <w:pPr>
        <w:spacing w:after="12" w:line="271" w:lineRule="auto"/>
        <w:ind w:left="355" w:right="531" w:hanging="10"/>
        <w:jc w:val="both"/>
        <w:rPr>
          <w:rFonts w:ascii="Times New Roman" w:eastAsia="Times New Roman" w:hAnsi="Times New Roman" w:cs="Times New Roman"/>
          <w:b/>
          <w:sz w:val="28"/>
        </w:rPr>
      </w:pPr>
    </w:p>
    <w:p w:rsidR="00DA1433" w:rsidRDefault="00DA1433">
      <w:pPr>
        <w:spacing w:after="12" w:line="271" w:lineRule="auto"/>
        <w:ind w:left="355" w:right="531" w:hanging="10"/>
        <w:jc w:val="both"/>
      </w:pPr>
    </w:p>
    <w:p w:rsidR="001638E0" w:rsidRDefault="001900CA">
      <w:pPr>
        <w:pStyle w:val="1"/>
        <w:spacing w:after="14" w:line="271" w:lineRule="auto"/>
        <w:ind w:left="2870" w:right="3048"/>
        <w:jc w:val="center"/>
      </w:pPr>
      <w:r>
        <w:t xml:space="preserve">ІІІ. Алгоритм реалізації програми </w:t>
      </w:r>
    </w:p>
    <w:p w:rsidR="001638E0" w:rsidRDefault="001900CA">
      <w:pPr>
        <w:tabs>
          <w:tab w:val="center" w:pos="3821"/>
          <w:tab w:val="center" w:pos="8721"/>
        </w:tabs>
        <w:spacing w:after="31"/>
      </w:pPr>
      <w:r>
        <w:tab/>
      </w:r>
      <w:r>
        <w:rPr>
          <w:rFonts w:ascii="Times New Roman" w:eastAsia="Times New Roman" w:hAnsi="Times New Roman" w:cs="Times New Roman"/>
          <w:b/>
          <w:sz w:val="28"/>
        </w:rPr>
        <w:t xml:space="preserve">Найчастіше жертвами </w:t>
      </w:r>
      <w:proofErr w:type="spellStart"/>
      <w:r>
        <w:rPr>
          <w:rFonts w:ascii="Times New Roman" w:eastAsia="Times New Roman" w:hAnsi="Times New Roman" w:cs="Times New Roman"/>
          <w:b/>
          <w:sz w:val="28"/>
        </w:rPr>
        <w:t>булінґу</w:t>
      </w:r>
      <w:proofErr w:type="spellEnd"/>
      <w:r>
        <w:rPr>
          <w:rFonts w:ascii="Times New Roman" w:eastAsia="Times New Roman" w:hAnsi="Times New Roman" w:cs="Times New Roman"/>
          <w:b/>
          <w:sz w:val="28"/>
        </w:rPr>
        <w:t xml:space="preserve"> стають діти, які мають: </w:t>
      </w:r>
      <w:r>
        <w:rPr>
          <w:rFonts w:ascii="Times New Roman" w:eastAsia="Times New Roman" w:hAnsi="Times New Roman" w:cs="Times New Roman"/>
          <w:b/>
          <w:sz w:val="28"/>
        </w:rPr>
        <w:tab/>
        <w:t xml:space="preserve">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Фізичні вади – носять окуляри, погано чують, мають порушення рухового апарату фізично слабкі.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Особливості поведінки – замкнуті чи імпульсивні, невпевнені, тривожні.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Особливості зовнішності – руде волосся, веснянки, мають надмірну худорлявість чи повноту.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Недостатньо розвинені соціальні навички: часто не мають жодного близького друга, краще спілкуються з дорослими ніж з однолітками.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Страх перед школою: неуспішність у навчанні часто формує у дітей негативне ставлення до школи, страх відвідування певних предметів, що сприймається оточуючими як підвищена тривожність, невпевненість, провокуючи агресію.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Відсутність досвіду життя в колективі (так звані «домашні» діти).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Деякі захворювання: заїкання, </w:t>
      </w:r>
      <w:proofErr w:type="spellStart"/>
      <w:r>
        <w:rPr>
          <w:rFonts w:ascii="Times New Roman" w:eastAsia="Times New Roman" w:hAnsi="Times New Roman" w:cs="Times New Roman"/>
          <w:sz w:val="28"/>
        </w:rPr>
        <w:t>дислалія</w:t>
      </w:r>
      <w:proofErr w:type="spellEnd"/>
      <w:r>
        <w:rPr>
          <w:rFonts w:ascii="Times New Roman" w:eastAsia="Times New Roman" w:hAnsi="Times New Roman" w:cs="Times New Roman"/>
          <w:sz w:val="28"/>
        </w:rPr>
        <w:t xml:space="preserve"> (порушення мовлення), </w:t>
      </w:r>
      <w:proofErr w:type="spellStart"/>
      <w:r>
        <w:rPr>
          <w:rFonts w:ascii="Times New Roman" w:eastAsia="Times New Roman" w:hAnsi="Times New Roman" w:cs="Times New Roman"/>
          <w:sz w:val="28"/>
        </w:rPr>
        <w:t>дисграфія</w:t>
      </w:r>
      <w:proofErr w:type="spellEnd"/>
      <w:r>
        <w:rPr>
          <w:rFonts w:ascii="Times New Roman" w:eastAsia="Times New Roman" w:hAnsi="Times New Roman" w:cs="Times New Roman"/>
          <w:sz w:val="28"/>
        </w:rPr>
        <w:t xml:space="preserve"> (порушення письма), </w:t>
      </w:r>
      <w:proofErr w:type="spellStart"/>
      <w:r>
        <w:rPr>
          <w:rFonts w:ascii="Times New Roman" w:eastAsia="Times New Roman" w:hAnsi="Times New Roman" w:cs="Times New Roman"/>
          <w:sz w:val="28"/>
        </w:rPr>
        <w:t>дислексія</w:t>
      </w:r>
      <w:proofErr w:type="spellEnd"/>
      <w:r>
        <w:rPr>
          <w:rFonts w:ascii="Times New Roman" w:eastAsia="Times New Roman" w:hAnsi="Times New Roman" w:cs="Times New Roman"/>
          <w:sz w:val="28"/>
        </w:rPr>
        <w:t xml:space="preserve"> (порушення читання).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Знижений рівень інтелекту, труднощі у навчанні. </w:t>
      </w:r>
    </w:p>
    <w:p w:rsidR="001638E0" w:rsidRDefault="001900CA">
      <w:pPr>
        <w:numPr>
          <w:ilvl w:val="0"/>
          <w:numId w:val="2"/>
        </w:numPr>
        <w:spacing w:after="12" w:line="271" w:lineRule="auto"/>
        <w:ind w:right="531" w:hanging="1080"/>
        <w:jc w:val="both"/>
      </w:pPr>
      <w:r>
        <w:rPr>
          <w:rFonts w:ascii="Times New Roman" w:eastAsia="Times New Roman" w:hAnsi="Times New Roman" w:cs="Times New Roman"/>
          <w:sz w:val="28"/>
        </w:rPr>
        <w:t xml:space="preserve">Високий інтелект, обдарованість, видатні досягнення. </w:t>
      </w:r>
    </w:p>
    <w:p w:rsidR="001638E0" w:rsidRDefault="001900CA">
      <w:pPr>
        <w:pStyle w:val="1"/>
        <w:spacing w:after="0"/>
        <w:ind w:left="355" w:right="0"/>
      </w:pPr>
      <w:r>
        <w:t xml:space="preserve">Форми та види </w:t>
      </w:r>
      <w:proofErr w:type="spellStart"/>
      <w:r>
        <w:t>булінґу</w:t>
      </w:r>
      <w:proofErr w:type="spellEnd"/>
      <w:r>
        <w:t xml:space="preserve">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Людину, яку вибрали жертвою і яка не може постояти за себе, прагнуть принизити, залякати, ізолювати від інших різними способами.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 Найпоширенішими формами </w:t>
      </w:r>
      <w:proofErr w:type="spellStart"/>
      <w:r>
        <w:rPr>
          <w:rFonts w:ascii="Times New Roman" w:eastAsia="Times New Roman" w:hAnsi="Times New Roman" w:cs="Times New Roman"/>
          <w:sz w:val="28"/>
        </w:rPr>
        <w:t>булінґу</w:t>
      </w:r>
      <w:proofErr w:type="spellEnd"/>
      <w:r>
        <w:rPr>
          <w:rFonts w:ascii="Times New Roman" w:eastAsia="Times New Roman" w:hAnsi="Times New Roman" w:cs="Times New Roman"/>
          <w:sz w:val="28"/>
        </w:rPr>
        <w:t xml:space="preserve"> є: </w:t>
      </w:r>
    </w:p>
    <w:p w:rsidR="001638E0" w:rsidRDefault="001900CA">
      <w:pPr>
        <w:numPr>
          <w:ilvl w:val="0"/>
          <w:numId w:val="3"/>
        </w:numPr>
        <w:spacing w:after="12" w:line="271" w:lineRule="auto"/>
        <w:ind w:right="531" w:hanging="1080"/>
        <w:jc w:val="both"/>
      </w:pPr>
      <w:r>
        <w:rPr>
          <w:rFonts w:ascii="Times New Roman" w:eastAsia="Times New Roman" w:hAnsi="Times New Roman" w:cs="Times New Roman"/>
          <w:sz w:val="28"/>
        </w:rPr>
        <w:t xml:space="preserve">Словесні образи, глузування, обзивання, погрози. </w:t>
      </w:r>
    </w:p>
    <w:p w:rsidR="001638E0" w:rsidRDefault="001900CA">
      <w:pPr>
        <w:numPr>
          <w:ilvl w:val="0"/>
          <w:numId w:val="3"/>
        </w:numPr>
        <w:spacing w:after="12" w:line="271" w:lineRule="auto"/>
        <w:ind w:right="531" w:hanging="1080"/>
        <w:jc w:val="both"/>
      </w:pPr>
      <w:r>
        <w:rPr>
          <w:rFonts w:ascii="Times New Roman" w:eastAsia="Times New Roman" w:hAnsi="Times New Roman" w:cs="Times New Roman"/>
          <w:sz w:val="28"/>
        </w:rPr>
        <w:t xml:space="preserve">Образливі жести або дії. </w:t>
      </w:r>
    </w:p>
    <w:p w:rsidR="001638E0" w:rsidRDefault="001900CA">
      <w:pPr>
        <w:numPr>
          <w:ilvl w:val="0"/>
          <w:numId w:val="3"/>
        </w:numPr>
        <w:spacing w:after="12" w:line="271" w:lineRule="auto"/>
        <w:ind w:right="531" w:hanging="1080"/>
        <w:jc w:val="both"/>
      </w:pPr>
      <w:r>
        <w:rPr>
          <w:rFonts w:ascii="Times New Roman" w:eastAsia="Times New Roman" w:hAnsi="Times New Roman" w:cs="Times New Roman"/>
          <w:sz w:val="28"/>
        </w:rPr>
        <w:t xml:space="preserve">Залякування за допомогою слів, загрозливих інтонацій, щоб змусити жертву щось зробити чи не зробити. </w:t>
      </w:r>
    </w:p>
    <w:p w:rsidR="001638E0" w:rsidRDefault="001900CA">
      <w:pPr>
        <w:numPr>
          <w:ilvl w:val="0"/>
          <w:numId w:val="3"/>
        </w:numPr>
        <w:spacing w:after="12" w:line="271" w:lineRule="auto"/>
        <w:ind w:right="531" w:hanging="1080"/>
        <w:jc w:val="both"/>
      </w:pPr>
      <w:r>
        <w:rPr>
          <w:rFonts w:ascii="Times New Roman" w:eastAsia="Times New Roman" w:hAnsi="Times New Roman" w:cs="Times New Roman"/>
          <w:sz w:val="28"/>
        </w:rPr>
        <w:t xml:space="preserve">Ігнорування, відмова від спілкування, виключення з гри, бойкот.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sz w:val="28"/>
        </w:rPr>
        <w:t xml:space="preserve">Вимагання грошей, їжі, речей, умисного пошкодження особистого майна жертви. </w:t>
      </w:r>
      <w:r>
        <w:rPr>
          <w:rFonts w:ascii="Courier New" w:eastAsia="Courier New" w:hAnsi="Courier New" w:cs="Courier New"/>
          <w:sz w:val="20"/>
        </w:rPr>
        <w:t>o</w:t>
      </w:r>
      <w:r>
        <w:rPr>
          <w:rFonts w:ascii="Arial" w:eastAsia="Arial" w:hAnsi="Arial" w:cs="Arial"/>
          <w:sz w:val="20"/>
        </w:rPr>
        <w:t xml:space="preserve"> </w:t>
      </w:r>
      <w:r>
        <w:rPr>
          <w:rFonts w:ascii="Times New Roman" w:eastAsia="Times New Roman" w:hAnsi="Times New Roman" w:cs="Times New Roman"/>
          <w:sz w:val="28"/>
        </w:rPr>
        <w:t xml:space="preserve">Фізичне насилля (удари, щипки, штовхання, підніжки, викручування рук, </w:t>
      </w:r>
      <w:proofErr w:type="spellStart"/>
      <w:r>
        <w:rPr>
          <w:rFonts w:ascii="Times New Roman" w:eastAsia="Times New Roman" w:hAnsi="Times New Roman" w:cs="Times New Roman"/>
          <w:sz w:val="28"/>
        </w:rPr>
        <w:t>будьякі</w:t>
      </w:r>
      <w:proofErr w:type="spellEnd"/>
      <w:r>
        <w:rPr>
          <w:rFonts w:ascii="Times New Roman" w:eastAsia="Times New Roman" w:hAnsi="Times New Roman" w:cs="Times New Roman"/>
          <w:sz w:val="28"/>
        </w:rPr>
        <w:t xml:space="preserve"> інші дії, які заподіюють біль і навіть тілесні ушкодження). </w:t>
      </w:r>
    </w:p>
    <w:p w:rsidR="001638E0" w:rsidRDefault="001900CA" w:rsidP="00636AE0">
      <w:pPr>
        <w:numPr>
          <w:ilvl w:val="0"/>
          <w:numId w:val="3"/>
        </w:numPr>
        <w:spacing w:after="12" w:line="271" w:lineRule="auto"/>
        <w:ind w:right="531" w:hanging="1080"/>
        <w:jc w:val="both"/>
      </w:pPr>
      <w:r>
        <w:rPr>
          <w:rFonts w:ascii="Times New Roman" w:eastAsia="Times New Roman" w:hAnsi="Times New Roman" w:cs="Times New Roman"/>
          <w:sz w:val="28"/>
        </w:rPr>
        <w:t xml:space="preserve">Приниження </w:t>
      </w:r>
      <w:r>
        <w:rPr>
          <w:rFonts w:ascii="Times New Roman" w:eastAsia="Times New Roman" w:hAnsi="Times New Roman" w:cs="Times New Roman"/>
          <w:sz w:val="28"/>
        </w:rPr>
        <w:tab/>
        <w:t xml:space="preserve">за </w:t>
      </w:r>
      <w:r>
        <w:rPr>
          <w:rFonts w:ascii="Times New Roman" w:eastAsia="Times New Roman" w:hAnsi="Times New Roman" w:cs="Times New Roman"/>
          <w:sz w:val="28"/>
        </w:rPr>
        <w:tab/>
        <w:t xml:space="preserve">допомогою </w:t>
      </w:r>
      <w:r>
        <w:rPr>
          <w:rFonts w:ascii="Times New Roman" w:eastAsia="Times New Roman" w:hAnsi="Times New Roman" w:cs="Times New Roman"/>
          <w:sz w:val="28"/>
        </w:rPr>
        <w:tab/>
        <w:t xml:space="preserve">мобільних </w:t>
      </w:r>
      <w:r>
        <w:rPr>
          <w:rFonts w:ascii="Times New Roman" w:eastAsia="Times New Roman" w:hAnsi="Times New Roman" w:cs="Times New Roman"/>
          <w:sz w:val="28"/>
        </w:rPr>
        <w:tab/>
        <w:t xml:space="preserve">телефонів </w:t>
      </w:r>
      <w:r>
        <w:rPr>
          <w:rFonts w:ascii="Times New Roman" w:eastAsia="Times New Roman" w:hAnsi="Times New Roman" w:cs="Times New Roman"/>
          <w:sz w:val="28"/>
        </w:rPr>
        <w:tab/>
        <w:t xml:space="preserve">та </w:t>
      </w:r>
      <w:r>
        <w:rPr>
          <w:rFonts w:ascii="Times New Roman" w:eastAsia="Times New Roman" w:hAnsi="Times New Roman" w:cs="Times New Roman"/>
          <w:sz w:val="28"/>
        </w:rPr>
        <w:tab/>
        <w:t xml:space="preserve">Інтернету </w:t>
      </w:r>
      <w:r>
        <w:rPr>
          <w:rFonts w:ascii="Times New Roman" w:eastAsia="Times New Roman" w:hAnsi="Times New Roman" w:cs="Times New Roman"/>
          <w:sz w:val="28"/>
        </w:rPr>
        <w:tab/>
        <w:t>(СМС-</w:t>
      </w:r>
      <w:r w:rsidRPr="00636AE0">
        <w:rPr>
          <w:rFonts w:ascii="Times New Roman" w:eastAsia="Times New Roman" w:hAnsi="Times New Roman" w:cs="Times New Roman"/>
          <w:sz w:val="28"/>
        </w:rPr>
        <w:t xml:space="preserve">повідомлення, електронні листи, образливі репліки і коментарі в чатах і </w:t>
      </w:r>
      <w:proofErr w:type="spellStart"/>
      <w:r w:rsidRPr="00636AE0">
        <w:rPr>
          <w:rFonts w:ascii="Times New Roman" w:eastAsia="Times New Roman" w:hAnsi="Times New Roman" w:cs="Times New Roman"/>
          <w:sz w:val="28"/>
        </w:rPr>
        <w:t>т.д</w:t>
      </w:r>
      <w:proofErr w:type="spellEnd"/>
      <w:r w:rsidRPr="00636AE0">
        <w:rPr>
          <w:rFonts w:ascii="Times New Roman" w:eastAsia="Times New Roman" w:hAnsi="Times New Roman" w:cs="Times New Roman"/>
          <w:sz w:val="28"/>
        </w:rPr>
        <w:t xml:space="preserve">.), розпускання чуток і пліток.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Види </w:t>
      </w:r>
      <w:proofErr w:type="spellStart"/>
      <w:r>
        <w:rPr>
          <w:rFonts w:ascii="Times New Roman" w:eastAsia="Times New Roman" w:hAnsi="Times New Roman" w:cs="Times New Roman"/>
          <w:sz w:val="28"/>
        </w:rPr>
        <w:t>булінґу</w:t>
      </w:r>
      <w:proofErr w:type="spellEnd"/>
      <w:r>
        <w:rPr>
          <w:rFonts w:ascii="Times New Roman" w:eastAsia="Times New Roman" w:hAnsi="Times New Roman" w:cs="Times New Roman"/>
          <w:sz w:val="28"/>
        </w:rPr>
        <w:t xml:space="preserve"> можна об’єднати в групи словесного (вербального), фізичного, соціального (емоційного) та електронного (</w:t>
      </w:r>
      <w:proofErr w:type="spellStart"/>
      <w:r>
        <w:rPr>
          <w:rFonts w:ascii="Times New Roman" w:eastAsia="Times New Roman" w:hAnsi="Times New Roman" w:cs="Times New Roman"/>
          <w:sz w:val="28"/>
        </w:rPr>
        <w:t>кібербулінґ</w:t>
      </w:r>
      <w:proofErr w:type="spellEnd"/>
      <w:r>
        <w:rPr>
          <w:rFonts w:ascii="Times New Roman" w:eastAsia="Times New Roman" w:hAnsi="Times New Roman" w:cs="Times New Roman"/>
          <w:sz w:val="28"/>
        </w:rPr>
        <w:t xml:space="preserve">) знущання, які часто поєднуються для більш сильного впливу. </w:t>
      </w:r>
    </w:p>
    <w:p w:rsidR="001638E0" w:rsidRDefault="001900CA">
      <w:pPr>
        <w:spacing w:after="12" w:line="271" w:lineRule="auto"/>
        <w:ind w:left="355" w:right="531" w:hanging="10"/>
        <w:jc w:val="both"/>
      </w:pPr>
      <w:r>
        <w:rPr>
          <w:rFonts w:ascii="Times New Roman" w:eastAsia="Times New Roman" w:hAnsi="Times New Roman" w:cs="Times New Roman"/>
          <w:sz w:val="28"/>
        </w:rPr>
        <w:lastRenderedPageBreak/>
        <w:t xml:space="preserve">70% знущання відбувається словесно: принизливі обзивання, глузування, жорстока критика, висміювання та ін. На жаль, кривдник часто залишається непоміченим та непокараним, однак образи не залишаються безслідними для «об’єкта» приниження. Фізичне насильство найбільш помітне, однак складає менше третини випадків </w:t>
      </w:r>
      <w:proofErr w:type="spellStart"/>
      <w:r>
        <w:rPr>
          <w:rFonts w:ascii="Times New Roman" w:eastAsia="Times New Roman" w:hAnsi="Times New Roman" w:cs="Times New Roman"/>
          <w:sz w:val="28"/>
        </w:rPr>
        <w:t>булінґу</w:t>
      </w:r>
      <w:proofErr w:type="spellEnd"/>
      <w:r>
        <w:rPr>
          <w:rFonts w:ascii="Times New Roman" w:eastAsia="Times New Roman" w:hAnsi="Times New Roman" w:cs="Times New Roman"/>
          <w:sz w:val="28"/>
        </w:rPr>
        <w:t xml:space="preserve"> (нанесення ударів, штовхання, підніжки, пошкодження або крадіжка особистих речей жертви та ін.).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Найскладніше зовні помітити соціальне знущання – систематичне приниження почуття гідності потерпілого шляхом ігнорування, ізоляції, уникання, виключення. </w:t>
      </w:r>
    </w:p>
    <w:p w:rsidR="00636AE0" w:rsidRDefault="001900CA" w:rsidP="005E4DBE">
      <w:pPr>
        <w:spacing w:after="12" w:line="271" w:lineRule="auto"/>
        <w:ind w:left="355" w:right="531" w:hanging="10"/>
        <w:jc w:val="both"/>
      </w:pPr>
      <w:r>
        <w:rPr>
          <w:rFonts w:ascii="Times New Roman" w:eastAsia="Times New Roman" w:hAnsi="Times New Roman" w:cs="Times New Roman"/>
          <w:sz w:val="28"/>
        </w:rPr>
        <w:t xml:space="preserve">Сьогодні набирає обертів </w:t>
      </w:r>
      <w:proofErr w:type="spellStart"/>
      <w:r>
        <w:rPr>
          <w:rFonts w:ascii="Times New Roman" w:eastAsia="Times New Roman" w:hAnsi="Times New Roman" w:cs="Times New Roman"/>
          <w:sz w:val="28"/>
        </w:rPr>
        <w:t>кібербулінґ</w:t>
      </w:r>
      <w:proofErr w:type="spellEnd"/>
      <w:r>
        <w:rPr>
          <w:rFonts w:ascii="Times New Roman" w:eastAsia="Times New Roman" w:hAnsi="Times New Roman" w:cs="Times New Roman"/>
          <w:sz w:val="28"/>
        </w:rPr>
        <w:t xml:space="preserve">. Це приниження за допомогою мобільних телефонів, Інтернету. Діти реєструються в соціальних мережах, створюють сайти, де можуть вільно спілкуватися, ображаючи інших, поширювати плітки, особисті фотографії, тощо. </w:t>
      </w:r>
    </w:p>
    <w:p w:rsidR="001638E0" w:rsidRDefault="001900CA" w:rsidP="005E4DBE">
      <w:pPr>
        <w:pStyle w:val="1"/>
        <w:spacing w:after="23"/>
        <w:ind w:left="0" w:right="0" w:firstLine="0"/>
      </w:pPr>
      <w:r>
        <w:t xml:space="preserve">Наслідки шкільного насилля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Жертви </w:t>
      </w:r>
      <w:proofErr w:type="spellStart"/>
      <w:r>
        <w:rPr>
          <w:rFonts w:ascii="Times New Roman" w:eastAsia="Times New Roman" w:hAnsi="Times New Roman" w:cs="Times New Roman"/>
          <w:sz w:val="28"/>
        </w:rPr>
        <w:t>булінґу</w:t>
      </w:r>
      <w:proofErr w:type="spellEnd"/>
      <w:r>
        <w:rPr>
          <w:rFonts w:ascii="Times New Roman" w:eastAsia="Times New Roman" w:hAnsi="Times New Roman" w:cs="Times New Roman"/>
          <w:sz w:val="28"/>
        </w:rPr>
        <w:t xml:space="preserve"> переживають важкі емоції – почуття приниження та сором, страх, розпач і злість. </w:t>
      </w:r>
      <w:proofErr w:type="spellStart"/>
      <w:r>
        <w:rPr>
          <w:rFonts w:ascii="Times New Roman" w:eastAsia="Times New Roman" w:hAnsi="Times New Roman" w:cs="Times New Roman"/>
          <w:sz w:val="28"/>
        </w:rPr>
        <w:t>Булінґ</w:t>
      </w:r>
      <w:proofErr w:type="spellEnd"/>
      <w:r>
        <w:rPr>
          <w:rFonts w:ascii="Times New Roman" w:eastAsia="Times New Roman" w:hAnsi="Times New Roman" w:cs="Times New Roman"/>
          <w:sz w:val="28"/>
        </w:rPr>
        <w:t xml:space="preserve"> вкрай негативно впливає на соціалізацію жертви, спричиняючи: </w:t>
      </w:r>
    </w:p>
    <w:p w:rsidR="001638E0" w:rsidRDefault="001900CA">
      <w:pPr>
        <w:numPr>
          <w:ilvl w:val="0"/>
          <w:numId w:val="4"/>
        </w:numPr>
        <w:spacing w:after="12" w:line="271" w:lineRule="auto"/>
        <w:ind w:right="531" w:hanging="360"/>
        <w:jc w:val="both"/>
      </w:pPr>
      <w:r>
        <w:rPr>
          <w:rFonts w:ascii="Times New Roman" w:eastAsia="Times New Roman" w:hAnsi="Times New Roman" w:cs="Times New Roman"/>
          <w:sz w:val="28"/>
        </w:rPr>
        <w:t xml:space="preserve">неадекватне сприйняття себе – занижену самооцінку, комплекс неповноцінності, беззахисність; </w:t>
      </w:r>
    </w:p>
    <w:p w:rsidR="001638E0" w:rsidRDefault="001900CA">
      <w:pPr>
        <w:numPr>
          <w:ilvl w:val="0"/>
          <w:numId w:val="4"/>
        </w:numPr>
        <w:spacing w:after="12" w:line="271" w:lineRule="auto"/>
        <w:ind w:right="531" w:hanging="360"/>
        <w:jc w:val="both"/>
      </w:pPr>
      <w:r>
        <w:rPr>
          <w:rFonts w:ascii="Times New Roman" w:eastAsia="Times New Roman" w:hAnsi="Times New Roman" w:cs="Times New Roman"/>
          <w:sz w:val="28"/>
        </w:rPr>
        <w:t xml:space="preserve">негативне сприйняття однолітків – відсторонення від спілкування, самотність, часті прогули в школі; </w:t>
      </w:r>
    </w:p>
    <w:p w:rsidR="001638E0" w:rsidRDefault="001900CA">
      <w:pPr>
        <w:numPr>
          <w:ilvl w:val="0"/>
          <w:numId w:val="4"/>
        </w:numPr>
        <w:spacing w:after="12" w:line="271" w:lineRule="auto"/>
        <w:ind w:right="531" w:hanging="360"/>
        <w:jc w:val="both"/>
      </w:pPr>
      <w:r>
        <w:rPr>
          <w:rFonts w:ascii="Times New Roman" w:eastAsia="Times New Roman" w:hAnsi="Times New Roman" w:cs="Times New Roman"/>
          <w:sz w:val="28"/>
        </w:rPr>
        <w:t xml:space="preserve">неадекватне сприйняття реальності – підвищену тривожність, різноманітні фобії, неврози; </w:t>
      </w:r>
    </w:p>
    <w:p w:rsidR="001638E0" w:rsidRDefault="001900CA">
      <w:pPr>
        <w:numPr>
          <w:ilvl w:val="0"/>
          <w:numId w:val="4"/>
        </w:numPr>
        <w:spacing w:after="12" w:line="271" w:lineRule="auto"/>
        <w:ind w:right="531" w:hanging="360"/>
        <w:jc w:val="both"/>
      </w:pPr>
      <w:r>
        <w:rPr>
          <w:rFonts w:ascii="Times New Roman" w:eastAsia="Times New Roman" w:hAnsi="Times New Roman" w:cs="Times New Roman"/>
          <w:sz w:val="28"/>
        </w:rPr>
        <w:t xml:space="preserve">девіантну поведінку – схильність до правопорушень, </w:t>
      </w:r>
      <w:proofErr w:type="spellStart"/>
      <w:r>
        <w:rPr>
          <w:rFonts w:ascii="Times New Roman" w:eastAsia="Times New Roman" w:hAnsi="Times New Roman" w:cs="Times New Roman"/>
          <w:sz w:val="28"/>
        </w:rPr>
        <w:t>суїцидальні</w:t>
      </w:r>
      <w:proofErr w:type="spellEnd"/>
      <w:r>
        <w:rPr>
          <w:rFonts w:ascii="Times New Roman" w:eastAsia="Times New Roman" w:hAnsi="Times New Roman" w:cs="Times New Roman"/>
          <w:sz w:val="28"/>
        </w:rPr>
        <w:t xml:space="preserve"> наміри, формування алкогольної, тютюнової чи наркотичної залежності. </w:t>
      </w:r>
    </w:p>
    <w:p w:rsidR="001638E0" w:rsidRDefault="001900CA">
      <w:pPr>
        <w:spacing w:after="26"/>
        <w:ind w:left="355" w:hanging="10"/>
      </w:pPr>
      <w:r>
        <w:rPr>
          <w:rFonts w:ascii="Times New Roman" w:eastAsia="Times New Roman" w:hAnsi="Times New Roman" w:cs="Times New Roman"/>
          <w:b/>
          <w:sz w:val="28"/>
        </w:rPr>
        <w:t xml:space="preserve">Відповідальність, яка чекає на </w:t>
      </w:r>
      <w:proofErr w:type="spellStart"/>
      <w:r>
        <w:rPr>
          <w:rFonts w:ascii="Times New Roman" w:eastAsia="Times New Roman" w:hAnsi="Times New Roman" w:cs="Times New Roman"/>
          <w:b/>
          <w:sz w:val="28"/>
        </w:rPr>
        <w:t>булера</w:t>
      </w:r>
      <w:proofErr w:type="spellEnd"/>
      <w:r>
        <w:rPr>
          <w:rFonts w:ascii="Times New Roman" w:eastAsia="Times New Roman" w:hAnsi="Times New Roman" w:cs="Times New Roman"/>
          <w:sz w:val="28"/>
        </w:rPr>
        <w:t xml:space="preserve">.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Булінг</w:t>
      </w:r>
      <w:proofErr w:type="spellEnd"/>
      <w:r>
        <w:rPr>
          <w:rFonts w:ascii="Times New Roman" w:eastAsia="Times New Roman" w:hAnsi="Times New Roman" w:cs="Times New Roman"/>
          <w:sz w:val="28"/>
        </w:rPr>
        <w:t xml:space="preserve">, тобто моральне, або фізичне насильство, агресія, у будь-якій формі, або </w:t>
      </w:r>
      <w:proofErr w:type="spellStart"/>
      <w:r>
        <w:rPr>
          <w:rFonts w:ascii="Times New Roman" w:eastAsia="Times New Roman" w:hAnsi="Times New Roman" w:cs="Times New Roman"/>
          <w:sz w:val="28"/>
        </w:rPr>
        <w:t>будьякі</w:t>
      </w:r>
      <w:proofErr w:type="spellEnd"/>
      <w:r>
        <w:rPr>
          <w:rFonts w:ascii="Times New Roman" w:eastAsia="Times New Roman" w:hAnsi="Times New Roman" w:cs="Times New Roman"/>
          <w:sz w:val="28"/>
        </w:rPr>
        <w:t xml:space="preserve"> інші дії, вчинені з метою викликати страх, тривогу, підпорядкувати особу своїм інтересам, що мають ознаки свідомого жорстокого ставлення -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тягне за собою накладення штрафу від двадцяти до п'ятдесяти неоподатковуваних мінімумів доходів громадян; </w:t>
      </w:r>
    </w:p>
    <w:p w:rsidR="001638E0" w:rsidRDefault="001900CA" w:rsidP="00636AE0">
      <w:pPr>
        <w:spacing w:after="12" w:line="271" w:lineRule="auto"/>
        <w:ind w:left="355" w:right="531" w:hanging="10"/>
        <w:jc w:val="both"/>
      </w:pPr>
      <w:r>
        <w:rPr>
          <w:rFonts w:ascii="Times New Roman" w:eastAsia="Times New Roman" w:hAnsi="Times New Roman" w:cs="Times New Roman"/>
          <w:sz w:val="28"/>
        </w:rPr>
        <w:t xml:space="preserve">Ті самі дії, вчинені повторно протягом року після накладення адміністративного стягнення, або вчинені відносно неповнолітнього, або вчинені з особливою жорстокістю - тягнуть за собою накладення штрафу від ста до двохсот неоподатковуваних мінімумів доходів громадян.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Вчинення малолітніми, або неповнолітніми особами віком від чотирнадцяти до шістнадцяти років, правопорушення, відповідальність за яке передбачено цією статтею, </w:t>
      </w:r>
    </w:p>
    <w:p w:rsidR="001638E0" w:rsidRDefault="001900CA" w:rsidP="00636AE0">
      <w:pPr>
        <w:spacing w:after="12" w:line="271" w:lineRule="auto"/>
        <w:ind w:left="355" w:right="531" w:hanging="10"/>
        <w:jc w:val="both"/>
      </w:pPr>
      <w:r>
        <w:rPr>
          <w:rFonts w:ascii="Times New Roman" w:eastAsia="Times New Roman" w:hAnsi="Times New Roman" w:cs="Times New Roman"/>
          <w:sz w:val="28"/>
        </w:rPr>
        <w:t xml:space="preserve">- тягне за собою накладення штрафу на батьків або осіб, які їх замінюють, від двадцяти до п'ятдесяти неоподатковуваних мінімумів доходів громадян. </w:t>
      </w:r>
    </w:p>
    <w:p w:rsidR="00636AE0" w:rsidRDefault="001900CA">
      <w:pPr>
        <w:spacing w:after="12" w:line="271" w:lineRule="auto"/>
        <w:ind w:left="355" w:right="531"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Приховування випадків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педагогічним, науково-педагогічним, науковим працівником, керівником, або засновником закладу освіти,</w:t>
      </w:r>
    </w:p>
    <w:p w:rsidR="00636AE0" w:rsidRDefault="001900CA" w:rsidP="00636AE0">
      <w:pPr>
        <w:spacing w:after="12" w:line="271" w:lineRule="auto"/>
        <w:ind w:left="355" w:right="531" w:hanging="1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 тягне за собою накладення штрафу від п'ятдесяти до ста неоподатковуваних мінімумів доходів громадян" </w:t>
      </w:r>
    </w:p>
    <w:p w:rsidR="001638E0" w:rsidRDefault="001900CA" w:rsidP="00636AE0">
      <w:pPr>
        <w:spacing w:after="12" w:line="271" w:lineRule="auto"/>
        <w:ind w:left="355" w:right="531" w:hanging="10"/>
        <w:jc w:val="both"/>
      </w:pPr>
      <w:r>
        <w:rPr>
          <w:rFonts w:ascii="Times New Roman" w:eastAsia="Times New Roman" w:hAnsi="Times New Roman" w:cs="Times New Roman"/>
          <w:b/>
          <w:sz w:val="28"/>
        </w:rPr>
        <w:t xml:space="preserve">Дії керівника закладу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Керівник закладу освіти повинен довести до відома здобувачів освіти, педагогічних, науково-педагогічних, працівників, батьків та інших учасників освітнього процесу щодо їх обов’язку повідомляти керівника закладу про випадки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учасниками або свідками якого вони стали, або підозрюють про його вчинення по відношенню до інших осіб за зовнішніми ознаками, або про які отримали достовірну інформацію від інших осіб. Відповідно до такої заяви керівник закладу видає рішення про проведення розслідування із визначенням уповноважених осіб. Для прийняття рішення за результатами розслідування керівник закладу освіти створює наказом комісію з розгляду випадків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(далі – Комісія) та </w:t>
      </w:r>
      <w:proofErr w:type="spellStart"/>
      <w:r>
        <w:rPr>
          <w:rFonts w:ascii="Times New Roman" w:eastAsia="Times New Roman" w:hAnsi="Times New Roman" w:cs="Times New Roman"/>
          <w:sz w:val="28"/>
        </w:rPr>
        <w:t>скликає</w:t>
      </w:r>
      <w:proofErr w:type="spellEnd"/>
      <w:r>
        <w:rPr>
          <w:rFonts w:ascii="Times New Roman" w:eastAsia="Times New Roman" w:hAnsi="Times New Roman" w:cs="Times New Roman"/>
          <w:sz w:val="28"/>
        </w:rPr>
        <w:t xml:space="preserve"> засідання. До складу такої Комісії можуть входити педагогічні працівники, (у тому числі психолог, соціальний педагог), батьки постраждалого та </w:t>
      </w:r>
      <w:proofErr w:type="spellStart"/>
      <w:r>
        <w:rPr>
          <w:rFonts w:ascii="Times New Roman" w:eastAsia="Times New Roman" w:hAnsi="Times New Roman" w:cs="Times New Roman"/>
          <w:sz w:val="28"/>
        </w:rPr>
        <w:t>булера</w:t>
      </w:r>
      <w:proofErr w:type="spellEnd"/>
      <w:r>
        <w:rPr>
          <w:rFonts w:ascii="Times New Roman" w:eastAsia="Times New Roman" w:hAnsi="Times New Roman" w:cs="Times New Roman"/>
          <w:sz w:val="28"/>
        </w:rPr>
        <w:t xml:space="preserve">, керівник закладу та інші заінтересовані особи. Якщо Комісія визнала, що це був </w:t>
      </w:r>
      <w:proofErr w:type="spellStart"/>
      <w:r>
        <w:rPr>
          <w:rFonts w:ascii="Times New Roman" w:eastAsia="Times New Roman" w:hAnsi="Times New Roman" w:cs="Times New Roman"/>
          <w:sz w:val="28"/>
        </w:rPr>
        <w:t>булінг</w:t>
      </w:r>
      <w:proofErr w:type="spellEnd"/>
      <w:r>
        <w:rPr>
          <w:rFonts w:ascii="Times New Roman" w:eastAsia="Times New Roman" w:hAnsi="Times New Roman" w:cs="Times New Roman"/>
          <w:sz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підрозділи органів Національної поліції України (ювенальна поліція) та Службу у справах дітей.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У разі, якщо Комісія не кваліфікує випадок як </w:t>
      </w:r>
      <w:proofErr w:type="spellStart"/>
      <w:r>
        <w:rPr>
          <w:rFonts w:ascii="Times New Roman" w:eastAsia="Times New Roman" w:hAnsi="Times New Roman" w:cs="Times New Roman"/>
          <w:sz w:val="28"/>
        </w:rPr>
        <w:t>булінг</w:t>
      </w:r>
      <w:proofErr w:type="spellEnd"/>
      <w:r>
        <w:rPr>
          <w:rFonts w:ascii="Times New Roman" w:eastAsia="Times New Roman" w:hAnsi="Times New Roman" w:cs="Times New Roman"/>
          <w:sz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Рішення Комісії реєструються в окремому журналі, зберігаються в паперовому вигляді з оригіналами підписів всіх членів Комісії. </w:t>
      </w:r>
    </w:p>
    <w:p w:rsidR="001638E0" w:rsidRDefault="001900CA">
      <w:pPr>
        <w:spacing w:after="105" w:line="271" w:lineRule="auto"/>
        <w:ind w:left="355" w:right="531" w:hanging="1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Потерпілий чи його/ї представник також можуть звертатися відразу до уповноважених підрозділів органів Національної поліції України (ювенальна поліція) та Служб у справах дітей з повідомленням про випадки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w:t>
      </w:r>
    </w:p>
    <w:p w:rsidR="00636AE0" w:rsidRDefault="00636AE0">
      <w:pPr>
        <w:spacing w:after="105" w:line="271" w:lineRule="auto"/>
        <w:ind w:left="355" w:right="531" w:hanging="10"/>
        <w:jc w:val="both"/>
      </w:pPr>
    </w:p>
    <w:p w:rsidR="001638E0" w:rsidRDefault="001900CA">
      <w:pPr>
        <w:spacing w:after="178" w:line="271" w:lineRule="auto"/>
        <w:ind w:left="454" w:right="541" w:hanging="10"/>
        <w:jc w:val="center"/>
      </w:pPr>
      <w:r>
        <w:rPr>
          <w:rFonts w:ascii="Times New Roman" w:eastAsia="Times New Roman" w:hAnsi="Times New Roman" w:cs="Times New Roman"/>
          <w:b/>
          <w:sz w:val="28"/>
        </w:rPr>
        <w:t xml:space="preserve">ІV. </w:t>
      </w:r>
      <w:r>
        <w:rPr>
          <w:rFonts w:ascii="Times New Roman" w:eastAsia="Times New Roman" w:hAnsi="Times New Roman" w:cs="Times New Roman"/>
          <w:b/>
          <w:color w:val="231F20"/>
          <w:sz w:val="28"/>
        </w:rPr>
        <w:t xml:space="preserve"> Процедура/послідовність кроків і реагування на зафіксовані прояви насильницької поведінки щодо учнів/дорослого у школі різними сторонами.</w:t>
      </w:r>
      <w:r>
        <w:rPr>
          <w:rFonts w:ascii="Times New Roman" w:eastAsia="Times New Roman" w:hAnsi="Times New Roman" w:cs="Times New Roman"/>
          <w:b/>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 xml:space="preserve">Дитина, яка стала свідком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або акту насильницької поведінки:</w:t>
      </w:r>
      <w:r>
        <w:rPr>
          <w:rFonts w:ascii="Times New Roman" w:eastAsia="Times New Roman" w:hAnsi="Times New Roman" w:cs="Times New Roman"/>
          <w:b/>
          <w:sz w:val="28"/>
        </w:rPr>
        <w:t xml:space="preserve"> </w:t>
      </w:r>
    </w:p>
    <w:p w:rsidR="001638E0" w:rsidRDefault="001900CA">
      <w:pPr>
        <w:numPr>
          <w:ilvl w:val="0"/>
          <w:numId w:val="5"/>
        </w:numPr>
        <w:spacing w:after="12" w:line="271" w:lineRule="auto"/>
        <w:ind w:right="987" w:hanging="398"/>
      </w:pPr>
      <w:r>
        <w:rPr>
          <w:rFonts w:ascii="Times New Roman" w:eastAsia="Times New Roman" w:hAnsi="Times New Roman" w:cs="Times New Roman"/>
          <w:color w:val="231F20"/>
          <w:sz w:val="28"/>
        </w:rPr>
        <w:t>Миттєво звернутися до будь-якого дорослого, який перебуває поблизу, з проханням допомогти зупинити ситуацію.</w:t>
      </w:r>
      <w:r>
        <w:rPr>
          <w:rFonts w:ascii="Times New Roman" w:eastAsia="Times New Roman" w:hAnsi="Times New Roman" w:cs="Times New Roman"/>
          <w:sz w:val="28"/>
        </w:rPr>
        <w:t xml:space="preserve"> </w:t>
      </w:r>
    </w:p>
    <w:p w:rsidR="001638E0" w:rsidRDefault="001900CA">
      <w:pPr>
        <w:numPr>
          <w:ilvl w:val="0"/>
          <w:numId w:val="5"/>
        </w:numPr>
        <w:spacing w:after="13" w:line="270" w:lineRule="auto"/>
        <w:ind w:right="987" w:hanging="398"/>
      </w:pPr>
      <w:r>
        <w:rPr>
          <w:rFonts w:ascii="Times New Roman" w:eastAsia="Times New Roman" w:hAnsi="Times New Roman" w:cs="Times New Roman"/>
          <w:color w:val="231F20"/>
          <w:sz w:val="28"/>
        </w:rPr>
        <w:t>Невідкладно повідомити класного керівника свого класу про випадок, що стався, якщо інцидент зафіксований серед однокласників.</w:t>
      </w:r>
      <w:r>
        <w:rPr>
          <w:rFonts w:ascii="Times New Roman" w:eastAsia="Times New Roman" w:hAnsi="Times New Roman" w:cs="Times New Roman"/>
          <w:sz w:val="28"/>
        </w:rPr>
        <w:t xml:space="preserve"> </w:t>
      </w:r>
    </w:p>
    <w:p w:rsidR="001638E0" w:rsidRDefault="001900CA">
      <w:pPr>
        <w:numPr>
          <w:ilvl w:val="0"/>
          <w:numId w:val="5"/>
        </w:numPr>
        <w:spacing w:after="103" w:line="270" w:lineRule="auto"/>
        <w:ind w:right="987" w:hanging="398"/>
      </w:pPr>
      <w:r>
        <w:rPr>
          <w:rFonts w:ascii="Times New Roman" w:eastAsia="Times New Roman" w:hAnsi="Times New Roman" w:cs="Times New Roman"/>
          <w:color w:val="231F20"/>
          <w:sz w:val="28"/>
        </w:rPr>
        <w:t xml:space="preserve">Брати участь у загальних подіях класу за участі класного керівника та психолога щодо врегулювання </w:t>
      </w:r>
      <w:proofErr w:type="spellStart"/>
      <w:r>
        <w:rPr>
          <w:rFonts w:ascii="Times New Roman" w:eastAsia="Times New Roman" w:hAnsi="Times New Roman" w:cs="Times New Roman"/>
          <w:color w:val="231F20"/>
          <w:sz w:val="28"/>
        </w:rPr>
        <w:t>психологічноемоційного</w:t>
      </w:r>
      <w:proofErr w:type="spellEnd"/>
      <w:r>
        <w:rPr>
          <w:rFonts w:ascii="Times New Roman" w:eastAsia="Times New Roman" w:hAnsi="Times New Roman" w:cs="Times New Roman"/>
          <w:color w:val="231F20"/>
          <w:sz w:val="28"/>
        </w:rPr>
        <w:t xml:space="preserve"> клімату.</w:t>
      </w:r>
      <w:r>
        <w:rPr>
          <w:rFonts w:ascii="Times New Roman" w:eastAsia="Times New Roman" w:hAnsi="Times New Roman" w:cs="Times New Roman"/>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 xml:space="preserve">Працівник школи (вчитель, класний керівник та ін.), який став свідком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або акту насильницької поведінки повинен:</w:t>
      </w:r>
      <w:r>
        <w:rPr>
          <w:rFonts w:ascii="Times New Roman" w:eastAsia="Times New Roman" w:hAnsi="Times New Roman" w:cs="Times New Roman"/>
          <w:b/>
          <w:sz w:val="28"/>
        </w:rPr>
        <w:t xml:space="preserve"> </w:t>
      </w:r>
    </w:p>
    <w:p w:rsidR="001638E0" w:rsidRDefault="001900CA">
      <w:pPr>
        <w:numPr>
          <w:ilvl w:val="0"/>
          <w:numId w:val="6"/>
        </w:numPr>
        <w:spacing w:after="12" w:line="271" w:lineRule="auto"/>
        <w:ind w:left="1367" w:right="990" w:hanging="398"/>
        <w:jc w:val="both"/>
      </w:pPr>
      <w:r>
        <w:rPr>
          <w:rFonts w:ascii="Times New Roman" w:eastAsia="Times New Roman" w:hAnsi="Times New Roman" w:cs="Times New Roman"/>
          <w:color w:val="231F20"/>
          <w:sz w:val="28"/>
        </w:rPr>
        <w:t>Миттєво зупинити неприйнятні дії</w:t>
      </w:r>
      <w:r>
        <w:rPr>
          <w:rFonts w:ascii="Times New Roman" w:eastAsia="Times New Roman" w:hAnsi="Times New Roman" w:cs="Times New Roman"/>
          <w:sz w:val="28"/>
        </w:rPr>
        <w:t xml:space="preserve"> </w:t>
      </w:r>
    </w:p>
    <w:p w:rsidR="001638E0" w:rsidRDefault="001900CA">
      <w:pPr>
        <w:numPr>
          <w:ilvl w:val="0"/>
          <w:numId w:val="6"/>
        </w:numPr>
        <w:spacing w:after="12" w:line="271" w:lineRule="auto"/>
        <w:ind w:left="1367" w:right="990" w:hanging="398"/>
        <w:jc w:val="both"/>
      </w:pPr>
      <w:r>
        <w:rPr>
          <w:rFonts w:ascii="Times New Roman" w:eastAsia="Times New Roman" w:hAnsi="Times New Roman" w:cs="Times New Roman"/>
          <w:color w:val="231F20"/>
          <w:sz w:val="28"/>
        </w:rPr>
        <w:lastRenderedPageBreak/>
        <w:t>Дізнатися імена та прізвища учасників події. Невідкладно повідомити класного керівника класу про зафіксований акт насилля, надати детальну інформацію про обставини ситуації</w:t>
      </w:r>
      <w:r>
        <w:rPr>
          <w:rFonts w:ascii="Times New Roman" w:eastAsia="Times New Roman" w:hAnsi="Times New Roman" w:cs="Times New Roman"/>
          <w:sz w:val="28"/>
        </w:rPr>
        <w:t xml:space="preserve"> </w:t>
      </w:r>
    </w:p>
    <w:p w:rsidR="001638E0" w:rsidRDefault="001900CA">
      <w:pPr>
        <w:numPr>
          <w:ilvl w:val="0"/>
          <w:numId w:val="6"/>
        </w:numPr>
        <w:spacing w:after="100" w:line="271" w:lineRule="auto"/>
        <w:ind w:left="1367" w:right="990" w:hanging="398"/>
        <w:jc w:val="both"/>
      </w:pPr>
      <w:r>
        <w:rPr>
          <w:rFonts w:ascii="Times New Roman" w:eastAsia="Times New Roman" w:hAnsi="Times New Roman" w:cs="Times New Roman"/>
          <w:color w:val="231F20"/>
          <w:sz w:val="28"/>
        </w:rPr>
        <w:t>Вжити невідкладних дисциплінарних превентивних заходів: нагадати правила школи та наслідки їх порушення.</w:t>
      </w:r>
      <w:r>
        <w:rPr>
          <w:rFonts w:ascii="Times New Roman" w:eastAsia="Times New Roman" w:hAnsi="Times New Roman" w:cs="Times New Roman"/>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 xml:space="preserve">Класний керівник, який дізнався про випадок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з дитиною свого класу:</w:t>
      </w:r>
      <w:r>
        <w:rPr>
          <w:rFonts w:ascii="Times New Roman" w:eastAsia="Times New Roman" w:hAnsi="Times New Roman" w:cs="Times New Roman"/>
          <w:b/>
          <w:sz w:val="28"/>
        </w:rPr>
        <w:t xml:space="preserve"> </w:t>
      </w:r>
    </w:p>
    <w:p w:rsidR="001638E0" w:rsidRDefault="001900CA">
      <w:pPr>
        <w:numPr>
          <w:ilvl w:val="0"/>
          <w:numId w:val="7"/>
        </w:numPr>
        <w:spacing w:after="12" w:line="271" w:lineRule="auto"/>
        <w:ind w:left="1367" w:right="990" w:hanging="398"/>
        <w:jc w:val="both"/>
      </w:pPr>
      <w:r>
        <w:rPr>
          <w:rFonts w:ascii="Times New Roman" w:eastAsia="Times New Roman" w:hAnsi="Times New Roman" w:cs="Times New Roman"/>
          <w:color w:val="231F20"/>
          <w:sz w:val="28"/>
        </w:rPr>
        <w:t>Заспокоїти, розрадити, нормалізувати поведінку всіх учасників акту насильницької поведінки.</w:t>
      </w:r>
      <w:r>
        <w:rPr>
          <w:rFonts w:ascii="Times New Roman" w:eastAsia="Times New Roman" w:hAnsi="Times New Roman" w:cs="Times New Roman"/>
          <w:sz w:val="28"/>
        </w:rPr>
        <w:t xml:space="preserve"> </w:t>
      </w:r>
    </w:p>
    <w:p w:rsidR="001638E0" w:rsidRDefault="001900CA">
      <w:pPr>
        <w:numPr>
          <w:ilvl w:val="0"/>
          <w:numId w:val="7"/>
        </w:numPr>
        <w:spacing w:after="12" w:line="271" w:lineRule="auto"/>
        <w:ind w:left="1367" w:right="990" w:hanging="398"/>
        <w:jc w:val="both"/>
      </w:pPr>
      <w:r>
        <w:rPr>
          <w:rFonts w:ascii="Times New Roman" w:eastAsia="Times New Roman" w:hAnsi="Times New Roman" w:cs="Times New Roman"/>
          <w:color w:val="231F20"/>
          <w:sz w:val="28"/>
        </w:rPr>
        <w:t>Визначити, чи цей випадок підпадає під визначення «</w:t>
      </w: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 xml:space="preserve">». Якщо цей акт насильницької поведінки не класифікується як </w:t>
      </w: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 xml:space="preserve">, провести розмову з учасниками події щодо її причин та запобігання такого в майбутньому. Якщо є проявом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 тоді крок 3.</w:t>
      </w:r>
      <w:r>
        <w:rPr>
          <w:rFonts w:ascii="Times New Roman" w:eastAsia="Times New Roman" w:hAnsi="Times New Roman" w:cs="Times New Roman"/>
          <w:sz w:val="28"/>
        </w:rPr>
        <w:t xml:space="preserve"> </w:t>
      </w:r>
    </w:p>
    <w:p w:rsidR="001638E0" w:rsidRDefault="001900CA">
      <w:pPr>
        <w:numPr>
          <w:ilvl w:val="0"/>
          <w:numId w:val="7"/>
        </w:numPr>
        <w:spacing w:after="12" w:line="271" w:lineRule="auto"/>
        <w:ind w:left="1367" w:right="990" w:hanging="398"/>
        <w:jc w:val="both"/>
      </w:pPr>
      <w:r>
        <w:rPr>
          <w:rFonts w:ascii="Times New Roman" w:eastAsia="Times New Roman" w:hAnsi="Times New Roman" w:cs="Times New Roman"/>
          <w:color w:val="231F20"/>
          <w:sz w:val="28"/>
        </w:rPr>
        <w:t xml:space="preserve">Провести розмову з класом з метою нагадати про </w:t>
      </w:r>
      <w:proofErr w:type="spellStart"/>
      <w:r>
        <w:rPr>
          <w:rFonts w:ascii="Times New Roman" w:eastAsia="Times New Roman" w:hAnsi="Times New Roman" w:cs="Times New Roman"/>
          <w:color w:val="231F20"/>
          <w:sz w:val="28"/>
        </w:rPr>
        <w:t>Антибулінгову</w:t>
      </w:r>
      <w:proofErr w:type="spellEnd"/>
      <w:r>
        <w:rPr>
          <w:rFonts w:ascii="Times New Roman" w:eastAsia="Times New Roman" w:hAnsi="Times New Roman" w:cs="Times New Roman"/>
          <w:color w:val="231F20"/>
          <w:sz w:val="28"/>
        </w:rPr>
        <w:t xml:space="preserve"> політику школи та неприпустимість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у школі.</w:t>
      </w:r>
      <w:r>
        <w:rPr>
          <w:rFonts w:ascii="Times New Roman" w:eastAsia="Times New Roman" w:hAnsi="Times New Roman" w:cs="Times New Roman"/>
          <w:sz w:val="28"/>
        </w:rPr>
        <w:t xml:space="preserve"> </w:t>
      </w:r>
    </w:p>
    <w:p w:rsidR="001638E0" w:rsidRDefault="001900CA">
      <w:pPr>
        <w:numPr>
          <w:ilvl w:val="0"/>
          <w:numId w:val="7"/>
        </w:numPr>
        <w:spacing w:after="12" w:line="271" w:lineRule="auto"/>
        <w:ind w:left="1367" w:right="990" w:hanging="398"/>
        <w:jc w:val="both"/>
      </w:pPr>
      <w:r>
        <w:rPr>
          <w:rFonts w:ascii="Times New Roman" w:eastAsia="Times New Roman" w:hAnsi="Times New Roman" w:cs="Times New Roman"/>
          <w:color w:val="231F20"/>
          <w:sz w:val="28"/>
        </w:rPr>
        <w:t xml:space="preserve">У той же день повідомити батьків суб’єкта і об’єкта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про ситуацію під час особистої зустрічі.</w:t>
      </w:r>
      <w:r>
        <w:rPr>
          <w:rFonts w:ascii="Times New Roman" w:eastAsia="Times New Roman" w:hAnsi="Times New Roman" w:cs="Times New Roman"/>
          <w:sz w:val="28"/>
        </w:rPr>
        <w:t xml:space="preserve"> </w:t>
      </w:r>
    </w:p>
    <w:p w:rsidR="001638E0" w:rsidRDefault="001900CA">
      <w:pPr>
        <w:numPr>
          <w:ilvl w:val="0"/>
          <w:numId w:val="7"/>
        </w:numPr>
        <w:spacing w:after="12" w:line="271" w:lineRule="auto"/>
        <w:ind w:left="1367" w:right="990" w:hanging="398"/>
        <w:jc w:val="both"/>
      </w:pPr>
      <w:r>
        <w:rPr>
          <w:rFonts w:ascii="Times New Roman" w:eastAsia="Times New Roman" w:hAnsi="Times New Roman" w:cs="Times New Roman"/>
          <w:color w:val="231F20"/>
          <w:sz w:val="28"/>
        </w:rPr>
        <w:t>У той же день повідомити про ситуацію, що сталася, в батьківській групі з обмеженим доступом, без вказування імен і прізвищ учасників.</w:t>
      </w:r>
      <w:r>
        <w:rPr>
          <w:rFonts w:ascii="Times New Roman" w:eastAsia="Times New Roman" w:hAnsi="Times New Roman" w:cs="Times New Roman"/>
          <w:sz w:val="28"/>
        </w:rPr>
        <w:t xml:space="preserve"> </w:t>
      </w:r>
    </w:p>
    <w:p w:rsidR="001638E0" w:rsidRDefault="001900CA">
      <w:pPr>
        <w:numPr>
          <w:ilvl w:val="0"/>
          <w:numId w:val="7"/>
        </w:numPr>
        <w:spacing w:after="12" w:line="271" w:lineRule="auto"/>
        <w:ind w:left="1367" w:right="990" w:hanging="398"/>
        <w:jc w:val="both"/>
      </w:pPr>
      <w:r>
        <w:rPr>
          <w:rFonts w:ascii="Times New Roman" w:eastAsia="Times New Roman" w:hAnsi="Times New Roman" w:cs="Times New Roman"/>
          <w:color w:val="231F20"/>
          <w:sz w:val="28"/>
        </w:rPr>
        <w:t xml:space="preserve">У той же день повідомити психолога про випадок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у класі.</w:t>
      </w:r>
      <w:r>
        <w:rPr>
          <w:rFonts w:ascii="Times New Roman" w:eastAsia="Times New Roman" w:hAnsi="Times New Roman" w:cs="Times New Roman"/>
          <w:sz w:val="28"/>
        </w:rPr>
        <w:t xml:space="preserve"> </w:t>
      </w:r>
    </w:p>
    <w:p w:rsidR="001638E0" w:rsidRDefault="001900CA">
      <w:pPr>
        <w:numPr>
          <w:ilvl w:val="0"/>
          <w:numId w:val="7"/>
        </w:numPr>
        <w:spacing w:after="12" w:line="271" w:lineRule="auto"/>
        <w:ind w:left="1367" w:right="990" w:hanging="398"/>
        <w:jc w:val="both"/>
      </w:pPr>
      <w:r>
        <w:rPr>
          <w:rFonts w:ascii="Times New Roman" w:eastAsia="Times New Roman" w:hAnsi="Times New Roman" w:cs="Times New Roman"/>
          <w:color w:val="231F20"/>
          <w:sz w:val="28"/>
        </w:rPr>
        <w:t xml:space="preserve">У той же день зафіксувати випадок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в Журналі щоденного обліку роботи практичного психолога.</w:t>
      </w:r>
      <w:r>
        <w:rPr>
          <w:rFonts w:ascii="Times New Roman" w:eastAsia="Times New Roman" w:hAnsi="Times New Roman" w:cs="Times New Roman"/>
          <w:sz w:val="28"/>
        </w:rPr>
        <w:t xml:space="preserve"> </w:t>
      </w:r>
    </w:p>
    <w:p w:rsidR="001638E0" w:rsidRDefault="001900CA">
      <w:pPr>
        <w:numPr>
          <w:ilvl w:val="0"/>
          <w:numId w:val="7"/>
        </w:numPr>
        <w:spacing w:after="12" w:line="271" w:lineRule="auto"/>
        <w:ind w:left="1367" w:right="990" w:hanging="398"/>
        <w:jc w:val="both"/>
      </w:pPr>
      <w:r>
        <w:rPr>
          <w:rFonts w:ascii="Times New Roman" w:eastAsia="Times New Roman" w:hAnsi="Times New Roman" w:cs="Times New Roman"/>
          <w:color w:val="231F20"/>
          <w:sz w:val="28"/>
        </w:rPr>
        <w:t>У співпраці з психологом, керівником МО класних керівників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r>
        <w:rPr>
          <w:rFonts w:ascii="Times New Roman" w:eastAsia="Times New Roman" w:hAnsi="Times New Roman" w:cs="Times New Roman"/>
          <w:sz w:val="28"/>
        </w:rPr>
        <w:t xml:space="preserve"> </w:t>
      </w:r>
    </w:p>
    <w:p w:rsidR="001638E0" w:rsidRDefault="001900CA">
      <w:pPr>
        <w:numPr>
          <w:ilvl w:val="0"/>
          <w:numId w:val="7"/>
        </w:numPr>
        <w:spacing w:after="100" w:line="271" w:lineRule="auto"/>
        <w:ind w:left="1367" w:right="990" w:hanging="398"/>
        <w:jc w:val="both"/>
      </w:pPr>
      <w:r>
        <w:rPr>
          <w:rFonts w:ascii="Times New Roman" w:eastAsia="Times New Roman" w:hAnsi="Times New Roman" w:cs="Times New Roman"/>
          <w:color w:val="231F20"/>
          <w:sz w:val="28"/>
        </w:rPr>
        <w:t>Усі подальші дії класного керівника, психолога та директора школи регулює Політика вирішення конфліктів у школі «Кроки до безпеки».</w:t>
      </w:r>
      <w:r>
        <w:rPr>
          <w:rFonts w:ascii="Times New Roman" w:eastAsia="Times New Roman" w:hAnsi="Times New Roman" w:cs="Times New Roman"/>
          <w:sz w:val="28"/>
        </w:rPr>
        <w:t xml:space="preserve"> </w:t>
      </w:r>
    </w:p>
    <w:p w:rsidR="001638E0" w:rsidRDefault="001900CA">
      <w:pPr>
        <w:spacing w:after="182" w:line="271" w:lineRule="auto"/>
        <w:ind w:left="807" w:right="376" w:hanging="10"/>
      </w:pPr>
      <w:r>
        <w:rPr>
          <w:b/>
          <w:color w:val="231F20"/>
          <w:sz w:val="20"/>
        </w:rPr>
        <w:t>V.</w:t>
      </w:r>
      <w:r>
        <w:rPr>
          <w:rFonts w:ascii="Arial" w:eastAsia="Arial" w:hAnsi="Arial" w:cs="Arial"/>
          <w:b/>
          <w:color w:val="231F20"/>
          <w:sz w:val="20"/>
        </w:rPr>
        <w:t xml:space="preserve"> </w:t>
      </w:r>
      <w:r>
        <w:rPr>
          <w:rFonts w:ascii="Times New Roman" w:eastAsia="Times New Roman" w:hAnsi="Times New Roman" w:cs="Times New Roman"/>
          <w:b/>
          <w:color w:val="231F20"/>
          <w:sz w:val="28"/>
        </w:rPr>
        <w:t>Кроки батьків:</w:t>
      </w:r>
      <w:r>
        <w:rPr>
          <w:rFonts w:ascii="Times New Roman" w:eastAsia="Times New Roman" w:hAnsi="Times New Roman" w:cs="Times New Roman"/>
          <w:b/>
          <w:sz w:val="28"/>
        </w:rPr>
        <w:t xml:space="preserve"> </w:t>
      </w:r>
    </w:p>
    <w:p w:rsidR="001638E0" w:rsidRDefault="001900CA">
      <w:pPr>
        <w:spacing w:after="43" w:line="271" w:lineRule="auto"/>
        <w:ind w:left="807" w:right="376" w:hanging="10"/>
      </w:pPr>
      <w:r>
        <w:rPr>
          <w:rFonts w:ascii="Times New Roman" w:eastAsia="Times New Roman" w:hAnsi="Times New Roman" w:cs="Times New Roman"/>
          <w:b/>
          <w:color w:val="231F20"/>
          <w:sz w:val="28"/>
        </w:rPr>
        <w:t xml:space="preserve">Батьки дитини, яка поскаржилася на </w:t>
      </w:r>
      <w:proofErr w:type="spellStart"/>
      <w:r>
        <w:rPr>
          <w:rFonts w:ascii="Times New Roman" w:eastAsia="Times New Roman" w:hAnsi="Times New Roman" w:cs="Times New Roman"/>
          <w:b/>
          <w:color w:val="231F20"/>
          <w:sz w:val="28"/>
        </w:rPr>
        <w:t>булінгову</w:t>
      </w:r>
      <w:proofErr w:type="spellEnd"/>
      <w:r>
        <w:rPr>
          <w:rFonts w:ascii="Times New Roman" w:eastAsia="Times New Roman" w:hAnsi="Times New Roman" w:cs="Times New Roman"/>
          <w:b/>
          <w:color w:val="231F20"/>
          <w:sz w:val="28"/>
        </w:rPr>
        <w:t xml:space="preserve"> поведінку щодо неї:</w:t>
      </w:r>
      <w:r>
        <w:rPr>
          <w:rFonts w:ascii="Times New Roman" w:eastAsia="Times New Roman" w:hAnsi="Times New Roman" w:cs="Times New Roman"/>
          <w:b/>
          <w:sz w:val="28"/>
        </w:rPr>
        <w:t xml:space="preserve"> </w:t>
      </w:r>
    </w:p>
    <w:p w:rsidR="001638E0" w:rsidRDefault="001900CA">
      <w:pPr>
        <w:numPr>
          <w:ilvl w:val="0"/>
          <w:numId w:val="8"/>
        </w:numPr>
        <w:spacing w:after="12" w:line="271" w:lineRule="auto"/>
        <w:ind w:left="1367" w:right="990" w:hanging="398"/>
        <w:jc w:val="both"/>
      </w:pPr>
      <w:r>
        <w:rPr>
          <w:rFonts w:ascii="Times New Roman" w:eastAsia="Times New Roman" w:hAnsi="Times New Roman" w:cs="Times New Roman"/>
          <w:color w:val="231F20"/>
          <w:sz w:val="28"/>
        </w:rPr>
        <w:t xml:space="preserve">Повідомити класного керівника про скарги дитини і підозри на </w:t>
      </w: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 xml:space="preserve">, переконатися, що у школі зафіксований і мав місце випадок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про який розказує дитина.</w:t>
      </w:r>
      <w:r>
        <w:rPr>
          <w:rFonts w:ascii="Times New Roman" w:eastAsia="Times New Roman" w:hAnsi="Times New Roman" w:cs="Times New Roman"/>
          <w:sz w:val="28"/>
        </w:rPr>
        <w:t xml:space="preserve"> </w:t>
      </w:r>
    </w:p>
    <w:p w:rsidR="001638E0" w:rsidRDefault="001900CA">
      <w:pPr>
        <w:numPr>
          <w:ilvl w:val="0"/>
          <w:numId w:val="8"/>
        </w:numPr>
        <w:spacing w:after="12" w:line="271" w:lineRule="auto"/>
        <w:ind w:left="1367" w:right="990" w:hanging="398"/>
        <w:jc w:val="both"/>
      </w:pPr>
      <w:r>
        <w:rPr>
          <w:rFonts w:ascii="Times New Roman" w:eastAsia="Times New Roman" w:hAnsi="Times New Roman" w:cs="Times New Roman"/>
          <w:color w:val="231F20"/>
          <w:sz w:val="28"/>
        </w:rPr>
        <w:t>Обговорити скарги дитини на випадок насильницької поведінки щодо неї під час особистої зустрічі з класним керівником і психологом школи.</w:t>
      </w:r>
      <w:r>
        <w:rPr>
          <w:rFonts w:ascii="Times New Roman" w:eastAsia="Times New Roman" w:hAnsi="Times New Roman" w:cs="Times New Roman"/>
          <w:sz w:val="28"/>
        </w:rPr>
        <w:t xml:space="preserve"> </w:t>
      </w:r>
    </w:p>
    <w:p w:rsidR="001638E0" w:rsidRDefault="001900CA">
      <w:pPr>
        <w:numPr>
          <w:ilvl w:val="0"/>
          <w:numId w:val="8"/>
        </w:numPr>
        <w:spacing w:after="105" w:line="271" w:lineRule="auto"/>
        <w:ind w:left="1367" w:right="990" w:hanging="398"/>
        <w:jc w:val="both"/>
      </w:pPr>
      <w:r>
        <w:rPr>
          <w:rFonts w:ascii="Times New Roman" w:eastAsia="Times New Roman" w:hAnsi="Times New Roman" w:cs="Times New Roman"/>
          <w:color w:val="231F20"/>
          <w:sz w:val="28"/>
        </w:rPr>
        <w:t>Поговорити з дитиною про неможливість проявів в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w:t>
      </w:r>
      <w:r>
        <w:rPr>
          <w:rFonts w:ascii="Times New Roman" w:eastAsia="Times New Roman" w:hAnsi="Times New Roman" w:cs="Times New Roman"/>
          <w:sz w:val="28"/>
        </w:rPr>
        <w:t xml:space="preserve"> </w:t>
      </w:r>
    </w:p>
    <w:p w:rsidR="001638E0" w:rsidRDefault="001900CA">
      <w:pPr>
        <w:numPr>
          <w:ilvl w:val="0"/>
          <w:numId w:val="8"/>
        </w:numPr>
        <w:spacing w:after="12" w:line="271" w:lineRule="auto"/>
        <w:ind w:left="1367" w:right="990" w:hanging="398"/>
        <w:jc w:val="both"/>
      </w:pPr>
      <w:r>
        <w:rPr>
          <w:rFonts w:ascii="Times New Roman" w:eastAsia="Times New Roman" w:hAnsi="Times New Roman" w:cs="Times New Roman"/>
          <w:color w:val="231F20"/>
          <w:sz w:val="28"/>
        </w:rPr>
        <w:t xml:space="preserve">Зустрітися з психологом школи щодо усунення наслідків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0"/>
          <w:numId w:val="8"/>
        </w:numPr>
        <w:spacing w:after="12" w:line="271" w:lineRule="auto"/>
        <w:ind w:left="1367" w:right="990" w:hanging="398"/>
        <w:jc w:val="both"/>
      </w:pPr>
      <w:r>
        <w:rPr>
          <w:rFonts w:ascii="Times New Roman" w:eastAsia="Times New Roman" w:hAnsi="Times New Roman" w:cs="Times New Roman"/>
          <w:color w:val="231F20"/>
          <w:sz w:val="28"/>
        </w:rPr>
        <w:lastRenderedPageBreak/>
        <w:t>У разі рекомендацій шкільного психолога звернутися до позашкільного психолога чи психотерапевта. У цьому випадку регулярно повідомляти шкільного психолога про етапи і результати  роботи.</w:t>
      </w:r>
      <w:r>
        <w:rPr>
          <w:rFonts w:ascii="Times New Roman" w:eastAsia="Times New Roman" w:hAnsi="Times New Roman" w:cs="Times New Roman"/>
          <w:sz w:val="28"/>
        </w:rPr>
        <w:t xml:space="preserve"> </w:t>
      </w:r>
    </w:p>
    <w:p w:rsidR="001638E0" w:rsidRDefault="001900CA">
      <w:pPr>
        <w:numPr>
          <w:ilvl w:val="0"/>
          <w:numId w:val="8"/>
        </w:numPr>
        <w:spacing w:after="12" w:line="271" w:lineRule="auto"/>
        <w:ind w:left="1367" w:right="990" w:hanging="398"/>
        <w:jc w:val="both"/>
      </w:pPr>
      <w:r>
        <w:rPr>
          <w:rFonts w:ascii="Times New Roman" w:eastAsia="Times New Roman" w:hAnsi="Times New Roman" w:cs="Times New Roman"/>
          <w:color w:val="231F20"/>
          <w:sz w:val="28"/>
        </w:rPr>
        <w:t>Відвідати щонайменше 2 зустрічі з психологом школи задля профілактики виникнення в подальшому таких випадків.</w:t>
      </w:r>
      <w:r>
        <w:rPr>
          <w:rFonts w:ascii="Times New Roman" w:eastAsia="Times New Roman" w:hAnsi="Times New Roman" w:cs="Times New Roman"/>
          <w:sz w:val="28"/>
        </w:rPr>
        <w:t xml:space="preserve"> </w:t>
      </w:r>
    </w:p>
    <w:p w:rsidR="001638E0" w:rsidRPr="00636AE0" w:rsidRDefault="001900CA">
      <w:pPr>
        <w:numPr>
          <w:ilvl w:val="0"/>
          <w:numId w:val="8"/>
        </w:numPr>
        <w:spacing w:after="100" w:line="271" w:lineRule="auto"/>
        <w:ind w:left="1367" w:right="990" w:hanging="398"/>
        <w:jc w:val="both"/>
      </w:pPr>
      <w:r>
        <w:rPr>
          <w:rFonts w:ascii="Times New Roman" w:eastAsia="Times New Roman" w:hAnsi="Times New Roman" w:cs="Times New Roman"/>
          <w:color w:val="231F20"/>
          <w:sz w:val="28"/>
        </w:rPr>
        <w:t>Постійно надавати й отримувати від класного керівника зворотний зв’язок щодо емоційного стану дитини.</w:t>
      </w:r>
      <w:r>
        <w:rPr>
          <w:rFonts w:ascii="Times New Roman" w:eastAsia="Times New Roman" w:hAnsi="Times New Roman" w:cs="Times New Roman"/>
          <w:sz w:val="28"/>
        </w:rPr>
        <w:t xml:space="preserve"> </w:t>
      </w:r>
    </w:p>
    <w:p w:rsidR="00636AE0" w:rsidRDefault="00636AE0" w:rsidP="00636AE0">
      <w:pPr>
        <w:spacing w:after="100" w:line="271" w:lineRule="auto"/>
        <w:ind w:right="990"/>
        <w:jc w:val="both"/>
        <w:rPr>
          <w:rFonts w:ascii="Times New Roman" w:eastAsia="Times New Roman" w:hAnsi="Times New Roman" w:cs="Times New Roman"/>
          <w:sz w:val="28"/>
        </w:rPr>
      </w:pPr>
    </w:p>
    <w:p w:rsidR="00636AE0" w:rsidRDefault="00636AE0" w:rsidP="00636AE0">
      <w:pPr>
        <w:spacing w:after="100" w:line="271" w:lineRule="auto"/>
        <w:ind w:right="990"/>
        <w:jc w:val="both"/>
        <w:rPr>
          <w:rFonts w:ascii="Times New Roman" w:eastAsia="Times New Roman" w:hAnsi="Times New Roman" w:cs="Times New Roman"/>
          <w:sz w:val="28"/>
        </w:rPr>
      </w:pPr>
    </w:p>
    <w:p w:rsidR="00636AE0" w:rsidRDefault="00636AE0" w:rsidP="00636AE0">
      <w:pPr>
        <w:spacing w:after="100" w:line="271" w:lineRule="auto"/>
        <w:ind w:right="990"/>
        <w:jc w:val="both"/>
      </w:pPr>
    </w:p>
    <w:p w:rsidR="005E4DBE" w:rsidRDefault="005E4DBE">
      <w:pPr>
        <w:spacing w:after="87" w:line="271" w:lineRule="auto"/>
        <w:ind w:left="807" w:right="376" w:hanging="10"/>
        <w:rPr>
          <w:rFonts w:ascii="Times New Roman" w:eastAsia="Times New Roman" w:hAnsi="Times New Roman" w:cs="Times New Roman"/>
          <w:b/>
          <w:color w:val="231F20"/>
          <w:sz w:val="28"/>
        </w:rPr>
      </w:pPr>
    </w:p>
    <w:p w:rsidR="001638E0" w:rsidRDefault="001900CA">
      <w:pPr>
        <w:spacing w:after="87" w:line="271" w:lineRule="auto"/>
        <w:ind w:left="807" w:right="376" w:hanging="10"/>
      </w:pPr>
      <w:r>
        <w:rPr>
          <w:rFonts w:ascii="Times New Roman" w:eastAsia="Times New Roman" w:hAnsi="Times New Roman" w:cs="Times New Roman"/>
          <w:b/>
          <w:color w:val="231F20"/>
          <w:sz w:val="28"/>
        </w:rPr>
        <w:t xml:space="preserve">Батьки дитини, у якої зафіксували </w:t>
      </w:r>
      <w:proofErr w:type="spellStart"/>
      <w:r>
        <w:rPr>
          <w:rFonts w:ascii="Times New Roman" w:eastAsia="Times New Roman" w:hAnsi="Times New Roman" w:cs="Times New Roman"/>
          <w:b/>
          <w:color w:val="231F20"/>
          <w:sz w:val="28"/>
        </w:rPr>
        <w:t>булінгову</w:t>
      </w:r>
      <w:proofErr w:type="spellEnd"/>
      <w:r>
        <w:rPr>
          <w:rFonts w:ascii="Times New Roman" w:eastAsia="Times New Roman" w:hAnsi="Times New Roman" w:cs="Times New Roman"/>
          <w:b/>
          <w:color w:val="231F20"/>
          <w:sz w:val="28"/>
        </w:rPr>
        <w:t xml:space="preserve"> поведінку:</w:t>
      </w:r>
      <w:r>
        <w:rPr>
          <w:rFonts w:ascii="Times New Roman" w:eastAsia="Times New Roman" w:hAnsi="Times New Roman" w:cs="Times New Roman"/>
          <w:b/>
          <w:sz w:val="28"/>
        </w:rPr>
        <w:t xml:space="preserve"> </w:t>
      </w:r>
    </w:p>
    <w:p w:rsidR="001638E0" w:rsidRDefault="001900CA">
      <w:pPr>
        <w:numPr>
          <w:ilvl w:val="0"/>
          <w:numId w:val="9"/>
        </w:numPr>
        <w:spacing w:after="12" w:line="271" w:lineRule="auto"/>
        <w:ind w:left="1367" w:right="990" w:hanging="398"/>
        <w:jc w:val="both"/>
      </w:pPr>
      <w:r>
        <w:rPr>
          <w:rFonts w:ascii="Times New Roman" w:eastAsia="Times New Roman" w:hAnsi="Times New Roman" w:cs="Times New Roman"/>
          <w:color w:val="231F20"/>
          <w:sz w:val="28"/>
        </w:rPr>
        <w:t>Прийти на зустріч із класним керівником, психологом та отримати детальну інформацію стосовно проявів дитини та обставин ситуації, що склалася.</w:t>
      </w:r>
      <w:r>
        <w:rPr>
          <w:rFonts w:ascii="Times New Roman" w:eastAsia="Times New Roman" w:hAnsi="Times New Roman" w:cs="Times New Roman"/>
          <w:sz w:val="28"/>
        </w:rPr>
        <w:t xml:space="preserve"> </w:t>
      </w:r>
    </w:p>
    <w:p w:rsidR="001638E0" w:rsidRDefault="001900CA">
      <w:pPr>
        <w:numPr>
          <w:ilvl w:val="0"/>
          <w:numId w:val="9"/>
        </w:numPr>
        <w:spacing w:after="12" w:line="271" w:lineRule="auto"/>
        <w:ind w:left="1367" w:right="990" w:hanging="398"/>
        <w:jc w:val="both"/>
      </w:pPr>
      <w:r>
        <w:rPr>
          <w:rFonts w:ascii="Times New Roman" w:eastAsia="Times New Roman" w:hAnsi="Times New Roman" w:cs="Times New Roman"/>
          <w:color w:val="231F20"/>
          <w:sz w:val="28"/>
        </w:rPr>
        <w:t>Ознайомитись із записом у Журналі щоденного обліку роботи практичного психолога та Політикою вирішення конфліктів у школі. У разі відмови витяг із журналу з описом ситуації надсилають на поштову адресу батьків рекомендованим листом чи на електронну пошту вказану у договорі. Політика конфліктів починає діяти з 4 етапу.</w:t>
      </w:r>
      <w:r>
        <w:rPr>
          <w:rFonts w:ascii="Times New Roman" w:eastAsia="Times New Roman" w:hAnsi="Times New Roman" w:cs="Times New Roman"/>
          <w:sz w:val="28"/>
        </w:rPr>
        <w:t xml:space="preserve"> </w:t>
      </w:r>
    </w:p>
    <w:p w:rsidR="001638E0" w:rsidRDefault="001900CA">
      <w:pPr>
        <w:numPr>
          <w:ilvl w:val="0"/>
          <w:numId w:val="9"/>
        </w:numPr>
        <w:spacing w:after="12" w:line="271" w:lineRule="auto"/>
        <w:ind w:left="1367" w:right="990" w:hanging="398"/>
        <w:jc w:val="both"/>
      </w:pPr>
      <w:r>
        <w:rPr>
          <w:rFonts w:ascii="Times New Roman" w:eastAsia="Times New Roman" w:hAnsi="Times New Roman" w:cs="Times New Roman"/>
          <w:color w:val="231F20"/>
          <w:sz w:val="28"/>
        </w:rPr>
        <w:t xml:space="preserve">Поговорити з дитиною про неприпустимість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у школі та необхідність співпрацювати зі шкільним психологом та класним керівником до нормалізації психоемоційного стану дитини і психологічного клімату в класі.</w:t>
      </w:r>
      <w:r>
        <w:rPr>
          <w:rFonts w:ascii="Times New Roman" w:eastAsia="Times New Roman" w:hAnsi="Times New Roman" w:cs="Times New Roman"/>
          <w:sz w:val="28"/>
        </w:rPr>
        <w:t xml:space="preserve"> </w:t>
      </w:r>
    </w:p>
    <w:p w:rsidR="001638E0" w:rsidRDefault="001900CA">
      <w:pPr>
        <w:numPr>
          <w:ilvl w:val="0"/>
          <w:numId w:val="9"/>
        </w:numPr>
        <w:spacing w:after="13" w:line="270" w:lineRule="auto"/>
        <w:ind w:left="1367" w:right="990" w:hanging="398"/>
        <w:jc w:val="both"/>
      </w:pPr>
      <w:r>
        <w:rPr>
          <w:rFonts w:ascii="Times New Roman" w:eastAsia="Times New Roman" w:hAnsi="Times New Roman" w:cs="Times New Roman"/>
          <w:color w:val="231F20"/>
          <w:sz w:val="28"/>
        </w:rPr>
        <w:t xml:space="preserve">Співпрацювати з психологом школи щодо усунення наслідків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Відвідати щонайменше 2 зустрічі з психологом школи задля профілактики виникнення в подальшому таких випадків.</w:t>
      </w:r>
      <w:r>
        <w:rPr>
          <w:rFonts w:ascii="Times New Roman" w:eastAsia="Times New Roman" w:hAnsi="Times New Roman" w:cs="Times New Roman"/>
          <w:sz w:val="28"/>
        </w:rPr>
        <w:t xml:space="preserve"> </w:t>
      </w:r>
    </w:p>
    <w:p w:rsidR="001638E0" w:rsidRDefault="001900CA">
      <w:pPr>
        <w:numPr>
          <w:ilvl w:val="0"/>
          <w:numId w:val="9"/>
        </w:numPr>
        <w:spacing w:after="12" w:line="271" w:lineRule="auto"/>
        <w:ind w:left="1367" w:right="990" w:hanging="398"/>
        <w:jc w:val="both"/>
      </w:pPr>
      <w:r>
        <w:rPr>
          <w:rFonts w:ascii="Times New Roman" w:eastAsia="Times New Roman" w:hAnsi="Times New Roman" w:cs="Times New Roman"/>
          <w:color w:val="231F20"/>
          <w:sz w:val="28"/>
        </w:rPr>
        <w:t>Звертатися до позашкільного психолога чи психотерапевта за рекомендацією шкільного психолога чи за власним бажанням. У такому разі регулярно повідомляти шкільного психолога про етапи та результати роботи.</w:t>
      </w:r>
      <w:r>
        <w:rPr>
          <w:rFonts w:ascii="Times New Roman" w:eastAsia="Times New Roman" w:hAnsi="Times New Roman" w:cs="Times New Roman"/>
          <w:sz w:val="28"/>
        </w:rPr>
        <w:t xml:space="preserve"> </w:t>
      </w:r>
    </w:p>
    <w:p w:rsidR="001638E0" w:rsidRDefault="001900CA">
      <w:pPr>
        <w:numPr>
          <w:ilvl w:val="0"/>
          <w:numId w:val="9"/>
        </w:numPr>
        <w:spacing w:after="103" w:line="271" w:lineRule="auto"/>
        <w:ind w:left="1367" w:right="990" w:hanging="398"/>
        <w:jc w:val="both"/>
      </w:pPr>
      <w:r>
        <w:rPr>
          <w:rFonts w:ascii="Times New Roman" w:eastAsia="Times New Roman" w:hAnsi="Times New Roman" w:cs="Times New Roman"/>
          <w:color w:val="231F20"/>
          <w:sz w:val="28"/>
        </w:rPr>
        <w:t>Постійно надавати й отримувати від класного керівника зворотний зв’язок щодо емоційного стану дитини.</w:t>
      </w:r>
      <w:r>
        <w:rPr>
          <w:rFonts w:ascii="Times New Roman" w:eastAsia="Times New Roman" w:hAnsi="Times New Roman" w:cs="Times New Roman"/>
          <w:sz w:val="28"/>
        </w:rPr>
        <w:t xml:space="preserve"> </w:t>
      </w:r>
    </w:p>
    <w:p w:rsidR="001638E0" w:rsidRDefault="001900CA">
      <w:pPr>
        <w:spacing w:after="87" w:line="271" w:lineRule="auto"/>
        <w:ind w:left="1138" w:right="376" w:hanging="341"/>
      </w:pPr>
      <w:r>
        <w:rPr>
          <w:b/>
          <w:color w:val="231F20"/>
          <w:sz w:val="20"/>
        </w:rPr>
        <w:t>VI.</w:t>
      </w:r>
      <w:r>
        <w:rPr>
          <w:rFonts w:ascii="Arial" w:eastAsia="Arial" w:hAnsi="Arial" w:cs="Arial"/>
          <w:b/>
          <w:color w:val="231F20"/>
          <w:sz w:val="20"/>
        </w:rPr>
        <w:t xml:space="preserve"> </w:t>
      </w:r>
      <w:r>
        <w:rPr>
          <w:rFonts w:ascii="Times New Roman" w:eastAsia="Times New Roman" w:hAnsi="Times New Roman" w:cs="Times New Roman"/>
          <w:b/>
          <w:color w:val="231F20"/>
          <w:sz w:val="28"/>
        </w:rPr>
        <w:t xml:space="preserve">Кроки шкільного психолога щодо роботи з усіма залученими учасниками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w:t>
      </w:r>
      <w:r>
        <w:rPr>
          <w:rFonts w:ascii="Times New Roman" w:eastAsia="Times New Roman" w:hAnsi="Times New Roman" w:cs="Times New Roman"/>
          <w:b/>
          <w:sz w:val="28"/>
        </w:rPr>
        <w:t xml:space="preserve"> </w:t>
      </w:r>
    </w:p>
    <w:p w:rsidR="001638E0" w:rsidRDefault="001900CA">
      <w:pPr>
        <w:numPr>
          <w:ilvl w:val="0"/>
          <w:numId w:val="10"/>
        </w:numPr>
        <w:spacing w:after="12" w:line="271" w:lineRule="auto"/>
        <w:ind w:left="1367" w:right="990" w:hanging="398"/>
        <w:jc w:val="both"/>
      </w:pPr>
      <w:r>
        <w:rPr>
          <w:rFonts w:ascii="Times New Roman" w:eastAsia="Times New Roman" w:hAnsi="Times New Roman" w:cs="Times New Roman"/>
          <w:color w:val="231F20"/>
          <w:sz w:val="28"/>
        </w:rPr>
        <w:t xml:space="preserve">У той же день зафіксувати випадок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в Журналі щоденного обліку роботи практичного психолога зі слів класного керівника, дитини – об’єкту/суб’єкту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батьків, інших сторін учасників випадку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0"/>
          <w:numId w:val="10"/>
        </w:numPr>
        <w:spacing w:after="12" w:line="271" w:lineRule="auto"/>
        <w:ind w:left="1367" w:right="990" w:hanging="398"/>
        <w:jc w:val="both"/>
      </w:pPr>
      <w:r>
        <w:rPr>
          <w:rFonts w:ascii="Times New Roman" w:eastAsia="Times New Roman" w:hAnsi="Times New Roman" w:cs="Times New Roman"/>
          <w:color w:val="231F20"/>
          <w:sz w:val="28"/>
        </w:rPr>
        <w:lastRenderedPageBreak/>
        <w:t>У співпраці з класним керівником розробити план індивідуальної роботи з класом для нормалізації психологічного клімату, а також провести індивідуальну роботу з учасниками акту насильницької поведінки.</w:t>
      </w:r>
      <w:r>
        <w:rPr>
          <w:rFonts w:ascii="Times New Roman" w:eastAsia="Times New Roman" w:hAnsi="Times New Roman" w:cs="Times New Roman"/>
          <w:sz w:val="28"/>
        </w:rPr>
        <w:t xml:space="preserve"> </w:t>
      </w:r>
    </w:p>
    <w:p w:rsidR="001638E0" w:rsidRDefault="001900CA">
      <w:pPr>
        <w:numPr>
          <w:ilvl w:val="0"/>
          <w:numId w:val="10"/>
        </w:numPr>
        <w:spacing w:after="12" w:line="271" w:lineRule="auto"/>
        <w:ind w:left="1367" w:right="990" w:hanging="398"/>
        <w:jc w:val="both"/>
      </w:pPr>
      <w:r>
        <w:rPr>
          <w:rFonts w:ascii="Times New Roman" w:eastAsia="Times New Roman" w:hAnsi="Times New Roman" w:cs="Times New Roman"/>
          <w:color w:val="231F20"/>
          <w:sz w:val="28"/>
        </w:rPr>
        <w:t>Провести щонайменше 2 зустрічі з батьками обох сторін конфлікту щодо усунення наслідків та профілактичних заходів.</w:t>
      </w:r>
      <w:r>
        <w:rPr>
          <w:rFonts w:ascii="Times New Roman" w:eastAsia="Times New Roman" w:hAnsi="Times New Roman" w:cs="Times New Roman"/>
          <w:sz w:val="28"/>
        </w:rPr>
        <w:t xml:space="preserve"> </w:t>
      </w:r>
    </w:p>
    <w:p w:rsidR="001638E0" w:rsidRDefault="001900CA">
      <w:pPr>
        <w:numPr>
          <w:ilvl w:val="0"/>
          <w:numId w:val="10"/>
        </w:numPr>
        <w:spacing w:after="12" w:line="271" w:lineRule="auto"/>
        <w:ind w:left="1367" w:right="990" w:hanging="398"/>
        <w:jc w:val="both"/>
      </w:pPr>
      <w:r>
        <w:rPr>
          <w:rFonts w:ascii="Times New Roman" w:eastAsia="Times New Roman" w:hAnsi="Times New Roman" w:cs="Times New Roman"/>
          <w:color w:val="231F20"/>
          <w:sz w:val="28"/>
        </w:rPr>
        <w:t>У разі потреби, рекомендувати батькам звернутися до позашкільного психолога чи психотерапевта. У цьому випадку регулярно підтримувати контакт із позашкільними спеціалістами та обмінюватися інформацією, коригувати план індивідуальною роботи з учасниками акту насильницької поведінки.</w:t>
      </w:r>
      <w:r>
        <w:rPr>
          <w:rFonts w:ascii="Times New Roman" w:eastAsia="Times New Roman" w:hAnsi="Times New Roman" w:cs="Times New Roman"/>
          <w:sz w:val="28"/>
        </w:rPr>
        <w:t xml:space="preserve"> </w:t>
      </w:r>
    </w:p>
    <w:p w:rsidR="001638E0" w:rsidRPr="00636AE0" w:rsidRDefault="001900CA">
      <w:pPr>
        <w:numPr>
          <w:ilvl w:val="0"/>
          <w:numId w:val="10"/>
        </w:numPr>
        <w:spacing w:after="104" w:line="271" w:lineRule="auto"/>
        <w:ind w:left="1367" w:right="990" w:hanging="398"/>
        <w:jc w:val="both"/>
      </w:pPr>
      <w:r>
        <w:rPr>
          <w:rFonts w:ascii="Times New Roman" w:eastAsia="Times New Roman" w:hAnsi="Times New Roman" w:cs="Times New Roman"/>
          <w:color w:val="231F20"/>
          <w:sz w:val="28"/>
        </w:rPr>
        <w:t xml:space="preserve">Ввести спостереження за всіма учасниками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акумулювати та аналізувати інформацію від класного керівника, вчителів, батьків тощо до повного відновлення сприятливого психологічного клімату у класі та емоційного стану дітей.</w:t>
      </w:r>
      <w:r>
        <w:rPr>
          <w:rFonts w:ascii="Times New Roman" w:eastAsia="Times New Roman" w:hAnsi="Times New Roman" w:cs="Times New Roman"/>
          <w:sz w:val="28"/>
        </w:rPr>
        <w:t xml:space="preserve"> </w:t>
      </w:r>
    </w:p>
    <w:p w:rsidR="00636AE0" w:rsidRDefault="00636AE0">
      <w:pPr>
        <w:numPr>
          <w:ilvl w:val="0"/>
          <w:numId w:val="10"/>
        </w:numPr>
        <w:spacing w:after="104" w:line="271" w:lineRule="auto"/>
        <w:ind w:left="1367" w:right="990" w:hanging="398"/>
        <w:jc w:val="both"/>
      </w:pPr>
    </w:p>
    <w:p w:rsidR="001638E0" w:rsidRDefault="001900CA">
      <w:pPr>
        <w:spacing w:after="87" w:line="271" w:lineRule="auto"/>
        <w:ind w:left="811" w:right="376" w:hanging="278"/>
      </w:pPr>
      <w:r>
        <w:rPr>
          <w:b/>
          <w:color w:val="231F20"/>
          <w:sz w:val="20"/>
        </w:rPr>
        <w:t>VII</w:t>
      </w:r>
      <w:r w:rsidR="00636AE0">
        <w:rPr>
          <w:b/>
          <w:color w:val="231F20"/>
          <w:sz w:val="20"/>
        </w:rPr>
        <w:t>І</w:t>
      </w:r>
      <w:r>
        <w:rPr>
          <w:b/>
          <w:color w:val="231F20"/>
          <w:sz w:val="20"/>
        </w:rPr>
        <w:t>.</w:t>
      </w:r>
      <w:r>
        <w:rPr>
          <w:rFonts w:ascii="Arial" w:eastAsia="Arial" w:hAnsi="Arial" w:cs="Arial"/>
          <w:b/>
          <w:color w:val="231F20"/>
          <w:sz w:val="20"/>
        </w:rPr>
        <w:t xml:space="preserve"> </w:t>
      </w:r>
      <w:r>
        <w:rPr>
          <w:rFonts w:ascii="Times New Roman" w:eastAsia="Times New Roman" w:hAnsi="Times New Roman" w:cs="Times New Roman"/>
          <w:b/>
          <w:color w:val="231F20"/>
          <w:sz w:val="28"/>
        </w:rPr>
        <w:t xml:space="preserve">Кроки класного керівника/шкільного психолога щодо роботи зі свідками/пасивними учасниками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w:t>
      </w:r>
      <w:r>
        <w:rPr>
          <w:rFonts w:ascii="Times New Roman" w:eastAsia="Times New Roman" w:hAnsi="Times New Roman" w:cs="Times New Roman"/>
          <w:b/>
          <w:sz w:val="28"/>
        </w:rPr>
        <w:t xml:space="preserve"> </w:t>
      </w:r>
    </w:p>
    <w:p w:rsidR="001638E0" w:rsidRDefault="001900CA">
      <w:pPr>
        <w:numPr>
          <w:ilvl w:val="0"/>
          <w:numId w:val="11"/>
        </w:numPr>
        <w:spacing w:after="12" w:line="271" w:lineRule="auto"/>
        <w:ind w:left="1367" w:right="1066" w:hanging="398"/>
        <w:jc w:val="both"/>
      </w:pPr>
      <w:r>
        <w:rPr>
          <w:rFonts w:ascii="Times New Roman" w:eastAsia="Times New Roman" w:hAnsi="Times New Roman" w:cs="Times New Roman"/>
          <w:color w:val="231F20"/>
          <w:sz w:val="28"/>
        </w:rPr>
        <w:t xml:space="preserve">Провести розмову-нагадування з класом щодо неприпустимості проявів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і насильницької поведінки в школі.</w:t>
      </w:r>
      <w:r>
        <w:rPr>
          <w:rFonts w:ascii="Times New Roman" w:eastAsia="Times New Roman" w:hAnsi="Times New Roman" w:cs="Times New Roman"/>
          <w:sz w:val="28"/>
        </w:rPr>
        <w:t xml:space="preserve"> </w:t>
      </w:r>
    </w:p>
    <w:p w:rsidR="001638E0" w:rsidRDefault="001900CA">
      <w:pPr>
        <w:numPr>
          <w:ilvl w:val="0"/>
          <w:numId w:val="11"/>
        </w:numPr>
        <w:spacing w:after="101" w:line="271" w:lineRule="auto"/>
        <w:ind w:left="1367" w:right="1066" w:hanging="398"/>
        <w:jc w:val="both"/>
      </w:pPr>
      <w:r>
        <w:rPr>
          <w:rFonts w:ascii="Times New Roman" w:eastAsia="Times New Roman" w:hAnsi="Times New Roman" w:cs="Times New Roman"/>
          <w:color w:val="231F20"/>
          <w:sz w:val="28"/>
        </w:rPr>
        <w:t>Провести позапланові класні активності, під час яких діти проявляють себе з менш звичних сторін, мають змогу зблизитися та налагодити відносини.</w:t>
      </w:r>
      <w:r>
        <w:rPr>
          <w:rFonts w:ascii="Times New Roman" w:eastAsia="Times New Roman" w:hAnsi="Times New Roman" w:cs="Times New Roman"/>
          <w:sz w:val="28"/>
        </w:rPr>
        <w:t xml:space="preserve"> </w:t>
      </w:r>
    </w:p>
    <w:p w:rsidR="001638E0" w:rsidRDefault="001900CA">
      <w:pPr>
        <w:spacing w:after="182" w:line="271" w:lineRule="auto"/>
        <w:ind w:left="807" w:right="376" w:hanging="10"/>
      </w:pPr>
      <w:r>
        <w:rPr>
          <w:rFonts w:ascii="Times New Roman" w:eastAsia="Times New Roman" w:hAnsi="Times New Roman" w:cs="Times New Roman"/>
          <w:b/>
          <w:color w:val="231F20"/>
          <w:sz w:val="28"/>
        </w:rPr>
        <w:t>IХ. Кроки працівників школи:</w:t>
      </w:r>
      <w:r>
        <w:rPr>
          <w:rFonts w:ascii="Times New Roman" w:eastAsia="Times New Roman" w:hAnsi="Times New Roman" w:cs="Times New Roman"/>
          <w:b/>
          <w:sz w:val="28"/>
        </w:rPr>
        <w:t xml:space="preserve"> </w:t>
      </w:r>
    </w:p>
    <w:p w:rsidR="001638E0" w:rsidRDefault="001900CA">
      <w:pPr>
        <w:spacing w:after="43" w:line="271" w:lineRule="auto"/>
        <w:ind w:left="807" w:right="376" w:hanging="10"/>
      </w:pPr>
      <w:r>
        <w:rPr>
          <w:rFonts w:ascii="Times New Roman" w:eastAsia="Times New Roman" w:hAnsi="Times New Roman" w:cs="Times New Roman"/>
          <w:b/>
          <w:color w:val="231F20"/>
          <w:sz w:val="28"/>
        </w:rPr>
        <w:t xml:space="preserve">Працівник школи, який зазнав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від учня/групи учнів:</w:t>
      </w:r>
      <w:r>
        <w:rPr>
          <w:rFonts w:ascii="Times New Roman" w:eastAsia="Times New Roman" w:hAnsi="Times New Roman" w:cs="Times New Roman"/>
          <w:b/>
          <w:sz w:val="28"/>
        </w:rPr>
        <w:t xml:space="preserve"> </w:t>
      </w:r>
    </w:p>
    <w:p w:rsidR="001638E0" w:rsidRDefault="001900CA">
      <w:pPr>
        <w:numPr>
          <w:ilvl w:val="0"/>
          <w:numId w:val="14"/>
        </w:numPr>
        <w:spacing w:after="12" w:line="271" w:lineRule="auto"/>
        <w:ind w:left="1367" w:right="990" w:hanging="398"/>
        <w:jc w:val="both"/>
      </w:pPr>
      <w:r>
        <w:rPr>
          <w:rFonts w:ascii="Times New Roman" w:eastAsia="Times New Roman" w:hAnsi="Times New Roman" w:cs="Times New Roman"/>
          <w:color w:val="231F20"/>
          <w:sz w:val="28"/>
        </w:rPr>
        <w:t>Назвати неприйнятну поведінку «</w:t>
      </w:r>
      <w:proofErr w:type="spellStart"/>
      <w:r>
        <w:rPr>
          <w:rFonts w:ascii="Times New Roman" w:eastAsia="Times New Roman" w:hAnsi="Times New Roman" w:cs="Times New Roman"/>
          <w:color w:val="231F20"/>
          <w:sz w:val="28"/>
        </w:rPr>
        <w:t>булінгом</w:t>
      </w:r>
      <w:proofErr w:type="spellEnd"/>
      <w:r>
        <w:rPr>
          <w:rFonts w:ascii="Times New Roman" w:eastAsia="Times New Roman" w:hAnsi="Times New Roman" w:cs="Times New Roman"/>
          <w:color w:val="231F20"/>
          <w:sz w:val="28"/>
        </w:rPr>
        <w:t xml:space="preserve">» і нагадати про недопустимість проявів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в школі.</w:t>
      </w:r>
      <w:r>
        <w:rPr>
          <w:rFonts w:ascii="Times New Roman" w:eastAsia="Times New Roman" w:hAnsi="Times New Roman" w:cs="Times New Roman"/>
          <w:sz w:val="28"/>
        </w:rPr>
        <w:t xml:space="preserve"> </w:t>
      </w:r>
    </w:p>
    <w:p w:rsidR="001638E0" w:rsidRDefault="001900CA">
      <w:pPr>
        <w:numPr>
          <w:ilvl w:val="0"/>
          <w:numId w:val="14"/>
        </w:numPr>
        <w:spacing w:after="12" w:line="271" w:lineRule="auto"/>
        <w:ind w:left="1367" w:right="990" w:hanging="398"/>
        <w:jc w:val="both"/>
      </w:pPr>
      <w:r>
        <w:rPr>
          <w:rFonts w:ascii="Times New Roman" w:eastAsia="Times New Roman" w:hAnsi="Times New Roman" w:cs="Times New Roman"/>
          <w:color w:val="231F20"/>
          <w:sz w:val="28"/>
        </w:rPr>
        <w:t xml:space="preserve">Повідомити класного керівника про випадок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0"/>
          <w:numId w:val="14"/>
        </w:numPr>
        <w:spacing w:after="12" w:line="271" w:lineRule="auto"/>
        <w:ind w:left="1367" w:right="990" w:hanging="398"/>
        <w:jc w:val="both"/>
      </w:pPr>
      <w:r>
        <w:rPr>
          <w:rFonts w:ascii="Times New Roman" w:eastAsia="Times New Roman" w:hAnsi="Times New Roman" w:cs="Times New Roman"/>
          <w:color w:val="231F20"/>
          <w:sz w:val="28"/>
        </w:rPr>
        <w:t xml:space="preserve">Підтвердити письмово випадок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відповідною заявою.</w:t>
      </w:r>
      <w:r>
        <w:rPr>
          <w:rFonts w:ascii="Times New Roman" w:eastAsia="Times New Roman" w:hAnsi="Times New Roman" w:cs="Times New Roman"/>
          <w:sz w:val="28"/>
        </w:rPr>
        <w:t xml:space="preserve"> </w:t>
      </w:r>
    </w:p>
    <w:p w:rsidR="001638E0" w:rsidRDefault="001900CA">
      <w:pPr>
        <w:numPr>
          <w:ilvl w:val="0"/>
          <w:numId w:val="14"/>
        </w:numPr>
        <w:spacing w:after="103" w:line="271" w:lineRule="auto"/>
        <w:ind w:left="1367" w:right="990" w:hanging="398"/>
        <w:jc w:val="both"/>
      </w:pPr>
      <w:r>
        <w:rPr>
          <w:rFonts w:ascii="Times New Roman" w:eastAsia="Times New Roman" w:hAnsi="Times New Roman" w:cs="Times New Roman"/>
          <w:color w:val="231F20"/>
          <w:sz w:val="28"/>
        </w:rPr>
        <w:t>Повідомити директора школи про цей випадок.</w:t>
      </w:r>
      <w:r>
        <w:rPr>
          <w:rFonts w:ascii="Times New Roman" w:eastAsia="Times New Roman" w:hAnsi="Times New Roman" w:cs="Times New Roman"/>
          <w:sz w:val="28"/>
        </w:rPr>
        <w:t xml:space="preserve"> </w:t>
      </w:r>
    </w:p>
    <w:p w:rsidR="001638E0" w:rsidRDefault="001900CA">
      <w:pPr>
        <w:spacing w:after="52" w:line="271" w:lineRule="auto"/>
        <w:ind w:left="807" w:right="376" w:hanging="10"/>
      </w:pPr>
      <w:r>
        <w:rPr>
          <w:rFonts w:ascii="Times New Roman" w:eastAsia="Times New Roman" w:hAnsi="Times New Roman" w:cs="Times New Roman"/>
          <w:b/>
          <w:color w:val="231F20"/>
          <w:sz w:val="28"/>
        </w:rPr>
        <w:t xml:space="preserve">Х. Для успішного попередження та профілактики насильницької поведінки, в </w:t>
      </w:r>
      <w:proofErr w:type="spellStart"/>
      <w:r>
        <w:rPr>
          <w:rFonts w:ascii="Times New Roman" w:eastAsia="Times New Roman" w:hAnsi="Times New Roman" w:cs="Times New Roman"/>
          <w:b/>
          <w:color w:val="231F20"/>
          <w:sz w:val="28"/>
        </w:rPr>
        <w:t>т.ч</w:t>
      </w:r>
      <w:proofErr w:type="spellEnd"/>
      <w:r>
        <w:rPr>
          <w:rFonts w:ascii="Times New Roman" w:eastAsia="Times New Roman" w:hAnsi="Times New Roman" w:cs="Times New Roman"/>
          <w:b/>
          <w:color w:val="231F20"/>
          <w:sz w:val="28"/>
        </w:rPr>
        <w:t xml:space="preserve">.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у школі, виконуються такі дії:</w:t>
      </w:r>
      <w:r>
        <w:rPr>
          <w:rFonts w:ascii="Times New Roman" w:eastAsia="Times New Roman" w:hAnsi="Times New Roman" w:cs="Times New Roman"/>
          <w:b/>
          <w:sz w:val="28"/>
        </w:rPr>
        <w:t xml:space="preserve"> </w:t>
      </w:r>
    </w:p>
    <w:p w:rsidR="001638E0" w:rsidRDefault="001900CA" w:rsidP="00636AE0">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Зовнішня ст</w:t>
      </w:r>
      <w:r w:rsidR="00DA1433">
        <w:rPr>
          <w:rFonts w:ascii="Times New Roman" w:eastAsia="Times New Roman" w:hAnsi="Times New Roman" w:cs="Times New Roman"/>
          <w:color w:val="231F20"/>
          <w:sz w:val="28"/>
        </w:rPr>
        <w:t xml:space="preserve">орона </w:t>
      </w:r>
      <w:proofErr w:type="spellStart"/>
      <w:r w:rsidR="00DA1433">
        <w:rPr>
          <w:rFonts w:ascii="Times New Roman" w:eastAsia="Times New Roman" w:hAnsi="Times New Roman" w:cs="Times New Roman"/>
          <w:color w:val="231F20"/>
          <w:sz w:val="28"/>
        </w:rPr>
        <w:t>школи</w:t>
      </w:r>
      <w:r w:rsidR="00636AE0">
        <w:rPr>
          <w:rFonts w:ascii="Times New Roman" w:eastAsia="Times New Roman" w:hAnsi="Times New Roman" w:cs="Times New Roman"/>
          <w:color w:val="231F20"/>
          <w:sz w:val="28"/>
        </w:rPr>
        <w:t>,</w:t>
      </w:r>
      <w:r w:rsidR="00DA1433">
        <w:rPr>
          <w:rFonts w:ascii="Times New Roman" w:eastAsia="Times New Roman" w:hAnsi="Times New Roman" w:cs="Times New Roman"/>
          <w:color w:val="231F20"/>
          <w:sz w:val="28"/>
        </w:rPr>
        <w:t>І</w:t>
      </w:r>
      <w:proofErr w:type="spellEnd"/>
      <w:r w:rsidR="00DA1433">
        <w:rPr>
          <w:rFonts w:ascii="Times New Roman" w:eastAsia="Times New Roman" w:hAnsi="Times New Roman" w:cs="Times New Roman"/>
          <w:color w:val="231F20"/>
          <w:sz w:val="28"/>
        </w:rPr>
        <w:t>-</w:t>
      </w:r>
      <w:r w:rsidR="00636AE0">
        <w:rPr>
          <w:rFonts w:ascii="Times New Roman" w:eastAsia="Times New Roman" w:hAnsi="Times New Roman" w:cs="Times New Roman"/>
          <w:color w:val="231F20"/>
          <w:sz w:val="28"/>
        </w:rPr>
        <w:t>ІІІ</w:t>
      </w:r>
      <w:r>
        <w:rPr>
          <w:rFonts w:ascii="Times New Roman" w:eastAsia="Times New Roman" w:hAnsi="Times New Roman" w:cs="Times New Roman"/>
          <w:color w:val="231F20"/>
          <w:sz w:val="28"/>
        </w:rPr>
        <w:t xml:space="preserve"> поверх</w:t>
      </w:r>
      <w:r w:rsidR="00636AE0">
        <w:rPr>
          <w:rFonts w:ascii="Times New Roman" w:eastAsia="Times New Roman" w:hAnsi="Times New Roman" w:cs="Times New Roman"/>
          <w:color w:val="231F20"/>
          <w:sz w:val="28"/>
        </w:rPr>
        <w:t>и старого корпусу</w:t>
      </w:r>
      <w:r>
        <w:rPr>
          <w:rFonts w:ascii="Times New Roman" w:eastAsia="Times New Roman" w:hAnsi="Times New Roman" w:cs="Times New Roman"/>
          <w:color w:val="231F20"/>
          <w:sz w:val="28"/>
        </w:rPr>
        <w:t xml:space="preserve"> (вхід), школи контролюються через камери спостереження.</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Співробітники школи здійснюють регулярний нагляд (моніторинг) у шкільних коридорах і зонах спільного користування (спортивних залах, ігрових зонах, рекреаціях).</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Окремо визначені туалети для дітей різної статі, визначені окремо туалети для персоналу.</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lastRenderedPageBreak/>
        <w:t>Використання Інтернету в школі є максимально керованим. Встановлені фільтри та списки обмежених сайтів і контенту.</w:t>
      </w:r>
      <w:r>
        <w:rPr>
          <w:rFonts w:ascii="Times New Roman" w:eastAsia="Times New Roman" w:hAnsi="Times New Roman" w:cs="Times New Roman"/>
          <w:sz w:val="28"/>
        </w:rPr>
        <w:t xml:space="preserve"> </w:t>
      </w:r>
    </w:p>
    <w:p w:rsidR="001638E0" w:rsidRDefault="001900CA">
      <w:pPr>
        <w:numPr>
          <w:ilvl w:val="0"/>
          <w:numId w:val="13"/>
        </w:numPr>
        <w:spacing w:after="13" w:line="270" w:lineRule="auto"/>
        <w:ind w:left="1252" w:right="990" w:hanging="283"/>
        <w:jc w:val="both"/>
      </w:pPr>
      <w:r>
        <w:rPr>
          <w:rFonts w:ascii="Times New Roman" w:eastAsia="Times New Roman" w:hAnsi="Times New Roman" w:cs="Times New Roman"/>
          <w:color w:val="231F20"/>
          <w:sz w:val="28"/>
        </w:rPr>
        <w:t>Учню або учениці залишати територію школи після прибуття і до закінчення уроків згідно розкладу занять можна лише за відповідної заяви батьків і за згодою адміністрації школи.</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Школа навчає персонал навичкам ненасильницького спілкування у вигляді лекцій, тренінгів, практичних занять.</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 xml:space="preserve">В освітню програму включено профілактичні тренінги, психологічно-рольові ігри за темами толерантності, профілактики конфліктів та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Класний керівник постійно впливає на соціально-психологічний клімат класу.</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 xml:space="preserve">Класний керівник планує та проводить </w:t>
      </w:r>
      <w:proofErr w:type="spellStart"/>
      <w:r>
        <w:rPr>
          <w:rFonts w:ascii="Times New Roman" w:eastAsia="Times New Roman" w:hAnsi="Times New Roman" w:cs="Times New Roman"/>
          <w:color w:val="231F20"/>
          <w:sz w:val="28"/>
        </w:rPr>
        <w:t>командоутворюючі</w:t>
      </w:r>
      <w:proofErr w:type="spellEnd"/>
      <w:r>
        <w:rPr>
          <w:rFonts w:ascii="Times New Roman" w:eastAsia="Times New Roman" w:hAnsi="Times New Roman" w:cs="Times New Roman"/>
          <w:color w:val="231F20"/>
          <w:sz w:val="28"/>
        </w:rPr>
        <w:t xml:space="preserve"> ігри, заняття і вправи серед учнів.</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 xml:space="preserve">Шкільний психолог веде регулярну корекційну роботу впродовж навчального періоду з класами, окремими групами дітей, окремими </w:t>
      </w:r>
      <w:r w:rsidR="00C85997">
        <w:rPr>
          <w:rFonts w:ascii="Times New Roman" w:eastAsia="Times New Roman" w:hAnsi="Times New Roman" w:cs="Times New Roman"/>
          <w:color w:val="231F20"/>
          <w:sz w:val="28"/>
        </w:rPr>
        <w:t xml:space="preserve">дітьми щодо дотримання ними правил поведінки та спілкування </w:t>
      </w:r>
      <w:r>
        <w:rPr>
          <w:rFonts w:ascii="Times New Roman" w:eastAsia="Times New Roman" w:hAnsi="Times New Roman" w:cs="Times New Roman"/>
          <w:color w:val="231F20"/>
          <w:sz w:val="28"/>
        </w:rPr>
        <w:t>, толерантності, уникнення проявів насильницької поведінки.</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Шкільний психолог, відповідно до затвердженого плану роботи, досліджує психологічний клімат у класі, групову динаміку класу, емоційний стан учнів, проводить соціометрію для отримання інформації про взаємовідносини серед дітей. Отриману інформацію використовує для формування та корегування роботи психолога з класом.</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Шкільний психолог шляхом спостереження та аналізу розпізнає в учнів і працівників школи проблеми в міжособистісному спілкуванні адаптації до навчального колективу і надає їм своєчасну соціальну-психологічну допомогу.</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 xml:space="preserve">Школа проводить просвітницьку роботу з батьками щодо уникнення та розпізнавання насильницької поведінки до дитини/дитиною, допомогти дитині в разі проявів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в рамках «Школи позитивного батьківства».</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 xml:space="preserve">На початку навчального року кожний класний керівник проводить 3 заняття, присвячені профілактиці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та насильству. На першому – знайомить із </w:t>
      </w:r>
      <w:proofErr w:type="spellStart"/>
      <w:r>
        <w:rPr>
          <w:rFonts w:ascii="Times New Roman" w:eastAsia="Times New Roman" w:hAnsi="Times New Roman" w:cs="Times New Roman"/>
          <w:color w:val="231F20"/>
          <w:sz w:val="28"/>
        </w:rPr>
        <w:t>Антибулінговою</w:t>
      </w:r>
      <w:proofErr w:type="spellEnd"/>
      <w:r>
        <w:rPr>
          <w:rFonts w:ascii="Times New Roman" w:eastAsia="Times New Roman" w:hAnsi="Times New Roman" w:cs="Times New Roman"/>
          <w:color w:val="231F20"/>
          <w:sz w:val="28"/>
        </w:rPr>
        <w:t xml:space="preserve"> політикою, на решті</w:t>
      </w:r>
      <w:r>
        <w:rPr>
          <w:rFonts w:ascii="Times New Roman" w:eastAsia="Times New Roman" w:hAnsi="Times New Roman" w:cs="Times New Roman"/>
          <w:sz w:val="28"/>
        </w:rPr>
        <w:t xml:space="preserve"> </w:t>
      </w:r>
      <w:r>
        <w:rPr>
          <w:rFonts w:ascii="Times New Roman" w:eastAsia="Times New Roman" w:hAnsi="Times New Roman" w:cs="Times New Roman"/>
          <w:color w:val="231F20"/>
          <w:sz w:val="28"/>
        </w:rPr>
        <w:t>– опрацьовує з дітьми різні схеми дій у тій чи іншій ситуації.</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 xml:space="preserve">На початку навчального року (впродовж серпня) для працівників школи шкільний психолог і заступник директора школи з виховної роботи проводять ознайомчу зустріч щодо </w:t>
      </w:r>
      <w:proofErr w:type="spellStart"/>
      <w:r>
        <w:rPr>
          <w:rFonts w:ascii="Times New Roman" w:eastAsia="Times New Roman" w:hAnsi="Times New Roman" w:cs="Times New Roman"/>
          <w:color w:val="231F20"/>
          <w:sz w:val="28"/>
        </w:rPr>
        <w:t>Антибулінгової</w:t>
      </w:r>
      <w:proofErr w:type="spellEnd"/>
      <w:r>
        <w:rPr>
          <w:rFonts w:ascii="Times New Roman" w:eastAsia="Times New Roman" w:hAnsi="Times New Roman" w:cs="Times New Roman"/>
          <w:color w:val="231F20"/>
          <w:sz w:val="28"/>
        </w:rPr>
        <w:t xml:space="preserve"> політики школи і надають чіткі інструкції та роз’яснення стосовно протидії, реагування та профілактики насильницької поведінки у школі.</w:t>
      </w:r>
      <w:r>
        <w:rPr>
          <w:rFonts w:ascii="Times New Roman" w:eastAsia="Times New Roman" w:hAnsi="Times New Roman" w:cs="Times New Roman"/>
          <w:sz w:val="28"/>
        </w:rPr>
        <w:t xml:space="preserve"> </w:t>
      </w:r>
    </w:p>
    <w:p w:rsidR="001638E0" w:rsidRDefault="001900CA" w:rsidP="00AD2BE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lastRenderedPageBreak/>
        <w:t xml:space="preserve">На початку навчального року в батьківських групах класів у соціальній мережі розміщується для ознайомлення короткий витяг </w:t>
      </w:r>
      <w:r w:rsidRPr="00AD2BEA">
        <w:rPr>
          <w:rFonts w:ascii="Times New Roman" w:eastAsia="Times New Roman" w:hAnsi="Times New Roman" w:cs="Times New Roman"/>
          <w:color w:val="231F20"/>
          <w:sz w:val="28"/>
        </w:rPr>
        <w:t xml:space="preserve">з </w:t>
      </w:r>
      <w:proofErr w:type="spellStart"/>
      <w:r w:rsidRPr="00AD2BEA">
        <w:rPr>
          <w:rFonts w:ascii="Times New Roman" w:eastAsia="Times New Roman" w:hAnsi="Times New Roman" w:cs="Times New Roman"/>
          <w:color w:val="231F20"/>
          <w:sz w:val="28"/>
        </w:rPr>
        <w:t>Антибулінгової</w:t>
      </w:r>
      <w:proofErr w:type="spellEnd"/>
      <w:r w:rsidRPr="00AD2BEA">
        <w:rPr>
          <w:rFonts w:ascii="Times New Roman" w:eastAsia="Times New Roman" w:hAnsi="Times New Roman" w:cs="Times New Roman"/>
          <w:color w:val="231F20"/>
          <w:sz w:val="28"/>
        </w:rPr>
        <w:t xml:space="preserve"> політики школи.</w:t>
      </w:r>
      <w:r w:rsidRPr="00AD2BEA">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У жовтні у школі відбувається просвітницький семінар для батьків школи для ознайомлення зі стратегіями батьківської поведінки в тих чи інших неприйнятних ситуаціях.</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 xml:space="preserve">Психолог школи постійно цікавиться інформацією про можливі інші профілактичні заходи, а також методи роботи як із кривдниками, так і з жертвами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проводять самостійно або запрошують зовнішніх спеціалістів для навчання шкільного персоналу практикам профілактики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та роботи з випадками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0"/>
          <w:numId w:val="13"/>
        </w:numPr>
        <w:spacing w:after="12" w:line="271" w:lineRule="auto"/>
        <w:ind w:left="1252" w:right="990" w:hanging="283"/>
        <w:jc w:val="both"/>
      </w:pPr>
      <w:r>
        <w:rPr>
          <w:rFonts w:ascii="Times New Roman" w:eastAsia="Times New Roman" w:hAnsi="Times New Roman" w:cs="Times New Roman"/>
          <w:color w:val="231F20"/>
          <w:sz w:val="28"/>
        </w:rPr>
        <w:t xml:space="preserve">На сайті школи розміщено витяг з </w:t>
      </w:r>
      <w:proofErr w:type="spellStart"/>
      <w:r>
        <w:rPr>
          <w:rFonts w:ascii="Times New Roman" w:eastAsia="Times New Roman" w:hAnsi="Times New Roman" w:cs="Times New Roman"/>
          <w:color w:val="231F20"/>
          <w:sz w:val="28"/>
        </w:rPr>
        <w:t>Антибулінг</w:t>
      </w:r>
      <w:r w:rsidR="00C85997">
        <w:rPr>
          <w:rFonts w:ascii="Times New Roman" w:eastAsia="Times New Roman" w:hAnsi="Times New Roman" w:cs="Times New Roman"/>
          <w:color w:val="231F20"/>
          <w:sz w:val="28"/>
        </w:rPr>
        <w:t>ової</w:t>
      </w:r>
      <w:proofErr w:type="spellEnd"/>
      <w:r w:rsidR="00C85997">
        <w:rPr>
          <w:rFonts w:ascii="Times New Roman" w:eastAsia="Times New Roman" w:hAnsi="Times New Roman" w:cs="Times New Roman"/>
          <w:color w:val="231F20"/>
          <w:sz w:val="28"/>
        </w:rPr>
        <w:t xml:space="preserve"> політики школи та правила поведінки </w:t>
      </w:r>
      <w:r>
        <w:rPr>
          <w:rFonts w:ascii="Times New Roman" w:eastAsia="Times New Roman" w:hAnsi="Times New Roman" w:cs="Times New Roman"/>
          <w:color w:val="231F20"/>
          <w:sz w:val="28"/>
        </w:rPr>
        <w:t>, який являє собою єдині правила для всіх учасників освітнього процесу.</w:t>
      </w:r>
      <w:r>
        <w:rPr>
          <w:rFonts w:ascii="Times New Roman" w:eastAsia="Times New Roman" w:hAnsi="Times New Roman" w:cs="Times New Roman"/>
          <w:sz w:val="28"/>
        </w:rPr>
        <w:t xml:space="preserve"> </w:t>
      </w:r>
    </w:p>
    <w:p w:rsidR="001638E0" w:rsidRDefault="001900CA">
      <w:pPr>
        <w:spacing w:after="192"/>
        <w:ind w:left="360"/>
      </w:pPr>
      <w:r>
        <w:rPr>
          <w:rFonts w:ascii="Times New Roman" w:eastAsia="Times New Roman" w:hAnsi="Times New Roman" w:cs="Times New Roman"/>
          <w:sz w:val="28"/>
        </w:rPr>
        <w:t xml:space="preserve"> </w:t>
      </w:r>
    </w:p>
    <w:p w:rsidR="0096505B" w:rsidRDefault="0096505B">
      <w:pPr>
        <w:spacing w:after="19" w:line="271" w:lineRule="auto"/>
        <w:ind w:left="2560" w:right="376" w:hanging="10"/>
        <w:rPr>
          <w:rFonts w:ascii="Times New Roman" w:eastAsia="Times New Roman" w:hAnsi="Times New Roman" w:cs="Times New Roman"/>
          <w:b/>
          <w:color w:val="231F20"/>
          <w:sz w:val="28"/>
        </w:rPr>
      </w:pPr>
    </w:p>
    <w:p w:rsidR="0096505B" w:rsidRDefault="0096505B">
      <w:pPr>
        <w:spacing w:after="19" w:line="271" w:lineRule="auto"/>
        <w:ind w:left="2560" w:right="376" w:hanging="10"/>
        <w:rPr>
          <w:rFonts w:ascii="Times New Roman" w:eastAsia="Times New Roman" w:hAnsi="Times New Roman" w:cs="Times New Roman"/>
          <w:b/>
          <w:color w:val="231F20"/>
          <w:sz w:val="28"/>
        </w:rPr>
      </w:pPr>
    </w:p>
    <w:p w:rsidR="001638E0" w:rsidRDefault="001900CA">
      <w:pPr>
        <w:spacing w:after="19" w:line="271" w:lineRule="auto"/>
        <w:ind w:left="2560" w:right="376" w:hanging="10"/>
      </w:pPr>
      <w:r>
        <w:rPr>
          <w:rFonts w:ascii="Times New Roman" w:eastAsia="Times New Roman" w:hAnsi="Times New Roman" w:cs="Times New Roman"/>
          <w:b/>
          <w:color w:val="231F20"/>
          <w:sz w:val="28"/>
        </w:rPr>
        <w:t>V. ПОРЯДОК</w:t>
      </w:r>
      <w:r>
        <w:rPr>
          <w:rFonts w:ascii="Times New Roman" w:eastAsia="Times New Roman" w:hAnsi="Times New Roman" w:cs="Times New Roman"/>
          <w:b/>
          <w:sz w:val="28"/>
        </w:rPr>
        <w:t xml:space="preserve"> </w:t>
      </w:r>
    </w:p>
    <w:p w:rsidR="001638E0" w:rsidRDefault="001900CA">
      <w:pPr>
        <w:spacing w:after="24" w:line="271" w:lineRule="auto"/>
        <w:ind w:left="370" w:right="376" w:hanging="10"/>
      </w:pPr>
      <w:r>
        <w:rPr>
          <w:rFonts w:ascii="Times New Roman" w:eastAsia="Times New Roman" w:hAnsi="Times New Roman" w:cs="Times New Roman"/>
          <w:b/>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color w:val="231F20"/>
          <w:sz w:val="28"/>
        </w:rPr>
        <w:t xml:space="preserve">подання та розгляду (з дотриманням конфіденційності) </w:t>
      </w:r>
      <w:r w:rsidR="00A91B90">
        <w:rPr>
          <w:rFonts w:ascii="Times New Roman" w:eastAsia="Times New Roman" w:hAnsi="Times New Roman" w:cs="Times New Roman"/>
          <w:b/>
          <w:sz w:val="28"/>
        </w:rPr>
        <w:t xml:space="preserve"> </w:t>
      </w:r>
      <w:r>
        <w:rPr>
          <w:rFonts w:ascii="Times New Roman" w:eastAsia="Times New Roman" w:hAnsi="Times New Roman" w:cs="Times New Roman"/>
          <w:b/>
          <w:color w:val="231F20"/>
          <w:sz w:val="28"/>
        </w:rPr>
        <w:t xml:space="preserve">заяв про випадки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(цькуванню) в закладі</w:t>
      </w:r>
      <w:r>
        <w:rPr>
          <w:rFonts w:ascii="Times New Roman" w:eastAsia="Times New Roman" w:hAnsi="Times New Roman" w:cs="Times New Roman"/>
          <w:b/>
          <w:sz w:val="28"/>
        </w:rPr>
        <w:t xml:space="preserve"> </w:t>
      </w:r>
    </w:p>
    <w:p w:rsidR="001638E0" w:rsidRDefault="001900CA">
      <w:pPr>
        <w:spacing w:after="107"/>
        <w:ind w:left="360"/>
      </w:pPr>
      <w:r>
        <w:rPr>
          <w:rFonts w:ascii="Times New Roman" w:eastAsia="Times New Roman" w:hAnsi="Times New Roman" w:cs="Times New Roman"/>
          <w:b/>
          <w:sz w:val="28"/>
        </w:rPr>
        <w:t xml:space="preserve"> </w:t>
      </w:r>
    </w:p>
    <w:p w:rsidR="001638E0" w:rsidRDefault="001900CA">
      <w:pPr>
        <w:numPr>
          <w:ilvl w:val="1"/>
          <w:numId w:val="11"/>
        </w:numPr>
        <w:spacing w:after="12" w:line="271" w:lineRule="auto"/>
        <w:ind w:left="1367" w:right="990" w:hanging="398"/>
        <w:jc w:val="both"/>
      </w:pPr>
      <w:r>
        <w:rPr>
          <w:rFonts w:ascii="Times New Roman" w:eastAsia="Times New Roman" w:hAnsi="Times New Roman" w:cs="Times New Roman"/>
          <w:color w:val="231F20"/>
          <w:sz w:val="28"/>
        </w:rPr>
        <w:t xml:space="preserve">Цей Порядок розроблено відповідно до Закону України «Про внесення змін до деяких законодавчих актів України щодо протидії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(цькуванню)».</w:t>
      </w:r>
      <w:r>
        <w:rPr>
          <w:rFonts w:ascii="Times New Roman" w:eastAsia="Times New Roman" w:hAnsi="Times New Roman" w:cs="Times New Roman"/>
          <w:sz w:val="28"/>
        </w:rPr>
        <w:t xml:space="preserve"> </w:t>
      </w:r>
    </w:p>
    <w:p w:rsidR="001638E0" w:rsidRDefault="001900CA">
      <w:pPr>
        <w:numPr>
          <w:ilvl w:val="1"/>
          <w:numId w:val="11"/>
        </w:numPr>
        <w:spacing w:after="12" w:line="271" w:lineRule="auto"/>
        <w:ind w:left="1367" w:right="990" w:hanging="398"/>
        <w:jc w:val="both"/>
      </w:pPr>
      <w:r>
        <w:rPr>
          <w:rFonts w:ascii="Times New Roman" w:eastAsia="Times New Roman" w:hAnsi="Times New Roman" w:cs="Times New Roman"/>
          <w:color w:val="231F20"/>
          <w:sz w:val="28"/>
        </w:rPr>
        <w:t xml:space="preserve">Цей Порядок визначає процедуру подання та розгляду заяв про випадки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(цькуванню).</w:t>
      </w:r>
      <w:r>
        <w:rPr>
          <w:rFonts w:ascii="Times New Roman" w:eastAsia="Times New Roman" w:hAnsi="Times New Roman" w:cs="Times New Roman"/>
          <w:sz w:val="28"/>
        </w:rPr>
        <w:t xml:space="preserve"> </w:t>
      </w:r>
    </w:p>
    <w:p w:rsidR="001638E0" w:rsidRDefault="001900CA">
      <w:pPr>
        <w:numPr>
          <w:ilvl w:val="1"/>
          <w:numId w:val="11"/>
        </w:numPr>
        <w:spacing w:after="12" w:line="271" w:lineRule="auto"/>
        <w:ind w:left="1367" w:right="990" w:hanging="398"/>
        <w:jc w:val="both"/>
      </w:pPr>
      <w:r>
        <w:rPr>
          <w:rFonts w:ascii="Times New Roman" w:eastAsia="Times New Roman" w:hAnsi="Times New Roman" w:cs="Times New Roman"/>
          <w:color w:val="231F20"/>
          <w:sz w:val="28"/>
        </w:rPr>
        <w:t>Заявниками можуть бути здобувачі освіти, їх батьки/законні представники, працівники та педагогічні працівники закладу та інші особи.</w:t>
      </w:r>
      <w:r>
        <w:rPr>
          <w:rFonts w:ascii="Times New Roman" w:eastAsia="Times New Roman" w:hAnsi="Times New Roman" w:cs="Times New Roman"/>
          <w:sz w:val="28"/>
        </w:rPr>
        <w:t xml:space="preserve"> </w:t>
      </w:r>
    </w:p>
    <w:p w:rsidR="001638E0" w:rsidRDefault="001900CA">
      <w:pPr>
        <w:numPr>
          <w:ilvl w:val="1"/>
          <w:numId w:val="11"/>
        </w:numPr>
        <w:spacing w:after="12" w:line="271" w:lineRule="auto"/>
        <w:ind w:left="1367" w:right="990" w:hanging="398"/>
        <w:jc w:val="both"/>
      </w:pPr>
      <w:r>
        <w:rPr>
          <w:rFonts w:ascii="Times New Roman" w:eastAsia="Times New Roman" w:hAnsi="Times New Roman" w:cs="Times New Roman"/>
          <w:color w:val="231F20"/>
          <w:sz w:val="28"/>
        </w:rPr>
        <w:t>Заявник забезпечує достовірність та повноту наданої інформації.</w:t>
      </w:r>
      <w:r>
        <w:rPr>
          <w:rFonts w:ascii="Times New Roman" w:eastAsia="Times New Roman" w:hAnsi="Times New Roman" w:cs="Times New Roman"/>
          <w:sz w:val="28"/>
        </w:rPr>
        <w:t xml:space="preserve"> </w:t>
      </w:r>
    </w:p>
    <w:p w:rsidR="001638E0" w:rsidRDefault="001900CA">
      <w:pPr>
        <w:numPr>
          <w:ilvl w:val="1"/>
          <w:numId w:val="11"/>
        </w:numPr>
        <w:spacing w:after="100" w:line="271" w:lineRule="auto"/>
        <w:ind w:left="1367" w:right="990" w:hanging="398"/>
        <w:jc w:val="both"/>
      </w:pPr>
      <w:r>
        <w:rPr>
          <w:rFonts w:ascii="Times New Roman" w:eastAsia="Times New Roman" w:hAnsi="Times New Roman" w:cs="Times New Roman"/>
          <w:color w:val="231F20"/>
          <w:sz w:val="28"/>
        </w:rPr>
        <w:t>У цьому Порядку терміни вживаються у таких значеннях:</w:t>
      </w:r>
      <w:r>
        <w:rPr>
          <w:rFonts w:ascii="Times New Roman" w:eastAsia="Times New Roman" w:hAnsi="Times New Roman" w:cs="Times New Roman"/>
          <w:sz w:val="28"/>
        </w:rPr>
        <w:t xml:space="preserve"> </w:t>
      </w:r>
    </w:p>
    <w:p w:rsidR="001638E0" w:rsidRDefault="001900CA">
      <w:pPr>
        <w:spacing w:after="188" w:line="271" w:lineRule="auto"/>
        <w:ind w:left="822" w:right="990" w:hanging="10"/>
        <w:jc w:val="both"/>
      </w:pP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Pr>
          <w:rFonts w:ascii="Times New Roman" w:eastAsia="Times New Roman" w:hAnsi="Times New Roman" w:cs="Times New Roman"/>
          <w:sz w:val="28"/>
        </w:rPr>
        <w:t xml:space="preserve"> </w:t>
      </w:r>
    </w:p>
    <w:p w:rsidR="001638E0" w:rsidRDefault="001900CA">
      <w:pPr>
        <w:spacing w:after="91" w:line="271" w:lineRule="auto"/>
        <w:ind w:left="822" w:right="990" w:hanging="10"/>
        <w:jc w:val="both"/>
      </w:pPr>
      <w:r>
        <w:rPr>
          <w:rFonts w:ascii="Times New Roman" w:eastAsia="Times New Roman" w:hAnsi="Times New Roman" w:cs="Times New Roman"/>
          <w:color w:val="231F20"/>
          <w:sz w:val="28"/>
        </w:rPr>
        <w:t xml:space="preserve">Типовими ознаками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є:</w:t>
      </w:r>
      <w:r>
        <w:rPr>
          <w:rFonts w:ascii="Times New Roman" w:eastAsia="Times New Roman" w:hAnsi="Times New Roman" w:cs="Times New Roman"/>
          <w:sz w:val="28"/>
        </w:rPr>
        <w:t xml:space="preserve"> </w:t>
      </w:r>
    </w:p>
    <w:p w:rsidR="001638E0" w:rsidRDefault="001900CA">
      <w:pPr>
        <w:numPr>
          <w:ilvl w:val="1"/>
          <w:numId w:val="12"/>
        </w:numPr>
        <w:spacing w:after="12" w:line="271" w:lineRule="auto"/>
        <w:ind w:left="1252" w:right="990" w:hanging="283"/>
        <w:jc w:val="both"/>
      </w:pPr>
      <w:r>
        <w:rPr>
          <w:rFonts w:ascii="Times New Roman" w:eastAsia="Times New Roman" w:hAnsi="Times New Roman" w:cs="Times New Roman"/>
          <w:color w:val="231F20"/>
          <w:sz w:val="28"/>
        </w:rPr>
        <w:t>систематичність (повторюваність) діяння;</w:t>
      </w:r>
      <w:r>
        <w:rPr>
          <w:rFonts w:ascii="Times New Roman" w:eastAsia="Times New Roman" w:hAnsi="Times New Roman" w:cs="Times New Roman"/>
          <w:sz w:val="28"/>
        </w:rPr>
        <w:t xml:space="preserve"> </w:t>
      </w:r>
    </w:p>
    <w:p w:rsidR="001638E0" w:rsidRDefault="001900CA">
      <w:pPr>
        <w:numPr>
          <w:ilvl w:val="1"/>
          <w:numId w:val="12"/>
        </w:numPr>
        <w:spacing w:after="12" w:line="271" w:lineRule="auto"/>
        <w:ind w:left="1252" w:right="990" w:hanging="283"/>
        <w:jc w:val="both"/>
      </w:pPr>
      <w:r>
        <w:rPr>
          <w:rFonts w:ascii="Times New Roman" w:eastAsia="Times New Roman" w:hAnsi="Times New Roman" w:cs="Times New Roman"/>
          <w:color w:val="231F20"/>
          <w:sz w:val="28"/>
        </w:rPr>
        <w:t>наявність сторін – кривдник (</w:t>
      </w:r>
      <w:proofErr w:type="spellStart"/>
      <w:r>
        <w:rPr>
          <w:rFonts w:ascii="Times New Roman" w:eastAsia="Times New Roman" w:hAnsi="Times New Roman" w:cs="Times New Roman"/>
          <w:color w:val="231F20"/>
          <w:sz w:val="28"/>
        </w:rPr>
        <w:t>булер</w:t>
      </w:r>
      <w:proofErr w:type="spellEnd"/>
      <w:r>
        <w:rPr>
          <w:rFonts w:ascii="Times New Roman" w:eastAsia="Times New Roman" w:hAnsi="Times New Roman" w:cs="Times New Roman"/>
          <w:color w:val="231F20"/>
          <w:sz w:val="28"/>
        </w:rPr>
        <w:t xml:space="preserve">), потерпілий (жертва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спостерігачі (за наявності);</w:t>
      </w:r>
      <w:r>
        <w:rPr>
          <w:rFonts w:ascii="Times New Roman" w:eastAsia="Times New Roman" w:hAnsi="Times New Roman" w:cs="Times New Roman"/>
          <w:sz w:val="28"/>
        </w:rPr>
        <w:t xml:space="preserve"> </w:t>
      </w:r>
    </w:p>
    <w:p w:rsidR="001638E0" w:rsidRDefault="001900CA">
      <w:pPr>
        <w:numPr>
          <w:ilvl w:val="1"/>
          <w:numId w:val="12"/>
        </w:numPr>
        <w:spacing w:after="12" w:line="271" w:lineRule="auto"/>
        <w:ind w:left="1252" w:right="990" w:hanging="283"/>
        <w:jc w:val="both"/>
      </w:pPr>
      <w:r>
        <w:rPr>
          <w:rFonts w:ascii="Times New Roman" w:eastAsia="Times New Roman" w:hAnsi="Times New Roman" w:cs="Times New Roman"/>
          <w:color w:val="231F20"/>
          <w:sz w:val="28"/>
        </w:rPr>
        <w:lastRenderedPageBreak/>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r>
        <w:rPr>
          <w:rFonts w:ascii="Times New Roman" w:eastAsia="Times New Roman" w:hAnsi="Times New Roman" w:cs="Times New Roman"/>
          <w:sz w:val="28"/>
        </w:rPr>
        <w:t xml:space="preserve"> </w:t>
      </w:r>
    </w:p>
    <w:p w:rsidR="001638E0" w:rsidRDefault="001900CA">
      <w:pPr>
        <w:spacing w:after="0"/>
        <w:ind w:left="360"/>
      </w:pPr>
      <w:r>
        <w:rPr>
          <w:rFonts w:ascii="Times New Roman" w:eastAsia="Times New Roman" w:hAnsi="Times New Roman" w:cs="Times New Roman"/>
          <w:sz w:val="28"/>
        </w:rPr>
        <w:t xml:space="preserve"> </w:t>
      </w:r>
    </w:p>
    <w:p w:rsidR="001638E0" w:rsidRDefault="001900CA">
      <w:pPr>
        <w:spacing w:after="42" w:line="271" w:lineRule="auto"/>
        <w:ind w:left="807" w:right="376" w:hanging="10"/>
      </w:pPr>
      <w:r>
        <w:rPr>
          <w:rFonts w:ascii="Times New Roman" w:eastAsia="Times New Roman" w:hAnsi="Times New Roman" w:cs="Times New Roman"/>
          <w:b/>
          <w:color w:val="231F20"/>
          <w:sz w:val="28"/>
        </w:rPr>
        <w:t xml:space="preserve">Подання заяви про випадки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(цькуванню)</w:t>
      </w:r>
      <w:r>
        <w:rPr>
          <w:rFonts w:ascii="Times New Roman" w:eastAsia="Times New Roman" w:hAnsi="Times New Roman" w:cs="Times New Roman"/>
          <w:b/>
          <w:sz w:val="28"/>
        </w:rPr>
        <w:t xml:space="preserve"> </w:t>
      </w:r>
    </w:p>
    <w:p w:rsidR="001638E0" w:rsidRDefault="001900CA">
      <w:pPr>
        <w:numPr>
          <w:ilvl w:val="0"/>
          <w:numId w:val="15"/>
        </w:numPr>
        <w:spacing w:after="12" w:line="271" w:lineRule="auto"/>
        <w:ind w:left="1367" w:right="990" w:hanging="398"/>
        <w:jc w:val="both"/>
      </w:pPr>
      <w:r>
        <w:rPr>
          <w:rFonts w:ascii="Times New Roman" w:eastAsia="Times New Roman" w:hAnsi="Times New Roman" w:cs="Times New Roman"/>
          <w:color w:val="231F20"/>
          <w:sz w:val="28"/>
        </w:rPr>
        <w:t xml:space="preserve">Здобувачі освіти, працівники та педагогічні працівники, батьки та інші учасники освітнього процесу, яким стало відомо про випадки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w:t>
      </w:r>
      <w:r>
        <w:rPr>
          <w:rFonts w:ascii="Times New Roman" w:eastAsia="Times New Roman" w:hAnsi="Times New Roman" w:cs="Times New Roman"/>
          <w:sz w:val="28"/>
        </w:rPr>
        <w:t xml:space="preserve"> </w:t>
      </w:r>
    </w:p>
    <w:p w:rsidR="001638E0" w:rsidRDefault="001900CA">
      <w:pPr>
        <w:numPr>
          <w:ilvl w:val="0"/>
          <w:numId w:val="15"/>
        </w:numPr>
        <w:spacing w:after="12" w:line="271" w:lineRule="auto"/>
        <w:ind w:left="1367" w:right="990" w:hanging="398"/>
        <w:jc w:val="both"/>
      </w:pPr>
      <w:r>
        <w:rPr>
          <w:rFonts w:ascii="Times New Roman" w:eastAsia="Times New Roman" w:hAnsi="Times New Roman" w:cs="Times New Roman"/>
          <w:color w:val="231F20"/>
          <w:sz w:val="28"/>
        </w:rPr>
        <w:t xml:space="preserve">Розгляд та неупереджене з’ясування обставин випадків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здійснюється відповідно до поданих заявниками заяв про випадки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(далі – Заява).</w:t>
      </w:r>
      <w:r>
        <w:rPr>
          <w:rFonts w:ascii="Times New Roman" w:eastAsia="Times New Roman" w:hAnsi="Times New Roman" w:cs="Times New Roman"/>
          <w:sz w:val="28"/>
        </w:rPr>
        <w:t xml:space="preserve"> </w:t>
      </w:r>
    </w:p>
    <w:p w:rsidR="001638E0" w:rsidRDefault="001900CA">
      <w:pPr>
        <w:numPr>
          <w:ilvl w:val="0"/>
          <w:numId w:val="15"/>
        </w:numPr>
        <w:spacing w:after="12" w:line="271" w:lineRule="auto"/>
        <w:ind w:left="1367" w:right="990" w:hanging="398"/>
        <w:jc w:val="both"/>
      </w:pPr>
      <w:r>
        <w:rPr>
          <w:rFonts w:ascii="Times New Roman" w:eastAsia="Times New Roman" w:hAnsi="Times New Roman" w:cs="Times New Roman"/>
          <w:color w:val="231F20"/>
          <w:sz w:val="28"/>
        </w:rPr>
        <w:t>Заяви, що надійшли на електронну пошту закладу отримує секретар, яка зобов’язана терміново повідомити керівника закладу та відповідальну особу.</w:t>
      </w:r>
      <w:r>
        <w:rPr>
          <w:rFonts w:ascii="Times New Roman" w:eastAsia="Times New Roman" w:hAnsi="Times New Roman" w:cs="Times New Roman"/>
          <w:sz w:val="28"/>
        </w:rPr>
        <w:t xml:space="preserve"> </w:t>
      </w:r>
    </w:p>
    <w:p w:rsidR="001638E0" w:rsidRDefault="001900CA">
      <w:pPr>
        <w:numPr>
          <w:ilvl w:val="0"/>
          <w:numId w:val="15"/>
        </w:numPr>
        <w:spacing w:after="12" w:line="271" w:lineRule="auto"/>
        <w:ind w:left="1367" w:right="990" w:hanging="398"/>
        <w:jc w:val="both"/>
      </w:pPr>
      <w:r>
        <w:rPr>
          <w:rFonts w:ascii="Times New Roman" w:eastAsia="Times New Roman" w:hAnsi="Times New Roman" w:cs="Times New Roman"/>
          <w:color w:val="231F20"/>
          <w:sz w:val="28"/>
        </w:rPr>
        <w:t>Прийом та реєстрацію поданих Заяв здійснює відповідальна особа, а в разі її відсутності – особисто керівник закладу або його заступник.</w:t>
      </w:r>
      <w:r>
        <w:rPr>
          <w:rFonts w:ascii="Times New Roman" w:eastAsia="Times New Roman" w:hAnsi="Times New Roman" w:cs="Times New Roman"/>
          <w:sz w:val="28"/>
        </w:rPr>
        <w:t xml:space="preserve"> </w:t>
      </w:r>
    </w:p>
    <w:p w:rsidR="001638E0" w:rsidRDefault="001900CA">
      <w:pPr>
        <w:numPr>
          <w:ilvl w:val="0"/>
          <w:numId w:val="15"/>
        </w:numPr>
        <w:spacing w:after="12" w:line="271" w:lineRule="auto"/>
        <w:ind w:left="1367" w:right="990" w:hanging="398"/>
        <w:jc w:val="both"/>
      </w:pPr>
      <w:r>
        <w:rPr>
          <w:rFonts w:ascii="Times New Roman" w:eastAsia="Times New Roman" w:hAnsi="Times New Roman" w:cs="Times New Roman"/>
          <w:color w:val="231F20"/>
          <w:sz w:val="28"/>
        </w:rPr>
        <w:t xml:space="preserve">Заяви реєструються в окремому журналі реєстрації заяв про випадки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w:t>
      </w:r>
      <w:r>
        <w:rPr>
          <w:rFonts w:ascii="Times New Roman" w:eastAsia="Times New Roman" w:hAnsi="Times New Roman" w:cs="Times New Roman"/>
          <w:sz w:val="28"/>
        </w:rPr>
        <w:t xml:space="preserve"> </w:t>
      </w:r>
    </w:p>
    <w:p w:rsidR="001638E0" w:rsidRDefault="001900CA">
      <w:pPr>
        <w:numPr>
          <w:ilvl w:val="0"/>
          <w:numId w:val="15"/>
        </w:numPr>
        <w:spacing w:after="12" w:line="271" w:lineRule="auto"/>
        <w:ind w:left="1367" w:right="990" w:hanging="398"/>
        <w:jc w:val="both"/>
      </w:pPr>
      <w:r>
        <w:rPr>
          <w:rFonts w:ascii="Times New Roman" w:eastAsia="Times New Roman" w:hAnsi="Times New Roman" w:cs="Times New Roman"/>
          <w:color w:val="231F20"/>
          <w:sz w:val="28"/>
        </w:rPr>
        <w:t xml:space="preserve">Форма та примірний зміст Заяви оприлюднюється на офіційному </w:t>
      </w:r>
      <w:proofErr w:type="spellStart"/>
      <w:r>
        <w:rPr>
          <w:rFonts w:ascii="Times New Roman" w:eastAsia="Times New Roman" w:hAnsi="Times New Roman" w:cs="Times New Roman"/>
          <w:color w:val="231F20"/>
          <w:sz w:val="28"/>
        </w:rPr>
        <w:t>вебсайті</w:t>
      </w:r>
      <w:proofErr w:type="spellEnd"/>
      <w:r>
        <w:rPr>
          <w:rFonts w:ascii="Times New Roman" w:eastAsia="Times New Roman" w:hAnsi="Times New Roman" w:cs="Times New Roman"/>
          <w:color w:val="231F20"/>
          <w:sz w:val="28"/>
        </w:rPr>
        <w:t xml:space="preserve"> закладу.</w:t>
      </w:r>
      <w:r>
        <w:rPr>
          <w:rFonts w:ascii="Times New Roman" w:eastAsia="Times New Roman" w:hAnsi="Times New Roman" w:cs="Times New Roman"/>
          <w:sz w:val="28"/>
        </w:rPr>
        <w:t xml:space="preserve"> </w:t>
      </w:r>
    </w:p>
    <w:p w:rsidR="001638E0" w:rsidRDefault="001900CA">
      <w:pPr>
        <w:numPr>
          <w:ilvl w:val="0"/>
          <w:numId w:val="15"/>
        </w:numPr>
        <w:spacing w:after="12" w:line="271" w:lineRule="auto"/>
        <w:ind w:left="1367" w:right="990" w:hanging="398"/>
        <w:jc w:val="both"/>
      </w:pPr>
      <w:r>
        <w:rPr>
          <w:rFonts w:ascii="Times New Roman" w:eastAsia="Times New Roman" w:hAnsi="Times New Roman" w:cs="Times New Roman"/>
          <w:color w:val="231F20"/>
          <w:sz w:val="28"/>
        </w:rPr>
        <w:t>Датою подання заяв є дата їх прийняття.</w:t>
      </w:r>
      <w:r>
        <w:rPr>
          <w:rFonts w:ascii="Times New Roman" w:eastAsia="Times New Roman" w:hAnsi="Times New Roman" w:cs="Times New Roman"/>
          <w:sz w:val="28"/>
        </w:rPr>
        <w:t xml:space="preserve"> </w:t>
      </w:r>
    </w:p>
    <w:p w:rsidR="001638E0" w:rsidRDefault="001900CA">
      <w:pPr>
        <w:numPr>
          <w:ilvl w:val="0"/>
          <w:numId w:val="15"/>
        </w:numPr>
        <w:spacing w:after="95" w:line="271" w:lineRule="auto"/>
        <w:ind w:left="1367" w:right="990" w:hanging="398"/>
        <w:jc w:val="both"/>
      </w:pPr>
      <w:r>
        <w:rPr>
          <w:rFonts w:ascii="Times New Roman" w:eastAsia="Times New Roman" w:hAnsi="Times New Roman" w:cs="Times New Roman"/>
          <w:color w:val="231F20"/>
          <w:sz w:val="28"/>
        </w:rPr>
        <w:t>Розгляд Заяв здійснює керівник закладу з дотриманням конфіденційності.</w:t>
      </w:r>
      <w:r>
        <w:rPr>
          <w:rFonts w:ascii="Times New Roman" w:eastAsia="Times New Roman" w:hAnsi="Times New Roman" w:cs="Times New Roman"/>
          <w:sz w:val="28"/>
        </w:rPr>
        <w:t xml:space="preserve"> </w:t>
      </w:r>
    </w:p>
    <w:p w:rsidR="001638E0" w:rsidRDefault="001900CA">
      <w:pPr>
        <w:spacing w:after="42" w:line="271" w:lineRule="auto"/>
        <w:ind w:left="807" w:right="376" w:hanging="10"/>
      </w:pPr>
      <w:r>
        <w:rPr>
          <w:rFonts w:ascii="Times New Roman" w:eastAsia="Times New Roman" w:hAnsi="Times New Roman" w:cs="Times New Roman"/>
          <w:b/>
          <w:color w:val="231F20"/>
          <w:sz w:val="28"/>
        </w:rPr>
        <w:t>Відповідальна особа</w:t>
      </w:r>
      <w:r>
        <w:rPr>
          <w:rFonts w:ascii="Times New Roman" w:eastAsia="Times New Roman" w:hAnsi="Times New Roman" w:cs="Times New Roman"/>
          <w:b/>
          <w:sz w:val="28"/>
        </w:rPr>
        <w:t xml:space="preserve"> </w:t>
      </w:r>
    </w:p>
    <w:p w:rsidR="001638E0" w:rsidRDefault="001900CA">
      <w:pPr>
        <w:numPr>
          <w:ilvl w:val="0"/>
          <w:numId w:val="16"/>
        </w:numPr>
        <w:spacing w:after="12" w:line="271" w:lineRule="auto"/>
        <w:ind w:left="1367" w:right="990" w:hanging="398"/>
        <w:jc w:val="both"/>
      </w:pPr>
      <w:r>
        <w:rPr>
          <w:rFonts w:ascii="Times New Roman" w:eastAsia="Times New Roman" w:hAnsi="Times New Roman" w:cs="Times New Roman"/>
          <w:color w:val="231F20"/>
          <w:sz w:val="28"/>
        </w:rPr>
        <w:t>Відповідальною особою призначається працівник закладу освіти з числа педагогічних працівників.</w:t>
      </w:r>
      <w:r>
        <w:rPr>
          <w:rFonts w:ascii="Times New Roman" w:eastAsia="Times New Roman" w:hAnsi="Times New Roman" w:cs="Times New Roman"/>
          <w:sz w:val="28"/>
        </w:rPr>
        <w:t xml:space="preserve"> </w:t>
      </w:r>
    </w:p>
    <w:p w:rsidR="001638E0" w:rsidRDefault="001900CA">
      <w:pPr>
        <w:numPr>
          <w:ilvl w:val="0"/>
          <w:numId w:val="16"/>
        </w:numPr>
        <w:spacing w:after="12" w:line="271" w:lineRule="auto"/>
        <w:ind w:left="1367" w:right="990" w:hanging="398"/>
        <w:jc w:val="both"/>
      </w:pPr>
      <w:r>
        <w:rPr>
          <w:rFonts w:ascii="Times New Roman" w:eastAsia="Times New Roman" w:hAnsi="Times New Roman" w:cs="Times New Roman"/>
          <w:color w:val="231F20"/>
          <w:sz w:val="28"/>
        </w:rPr>
        <w:t>До функцій відповідальної особи відноситься прийом та реєстрація Заяв, повідомлення керівника закладу.</w:t>
      </w:r>
      <w:r>
        <w:rPr>
          <w:rFonts w:ascii="Times New Roman" w:eastAsia="Times New Roman" w:hAnsi="Times New Roman" w:cs="Times New Roman"/>
          <w:sz w:val="28"/>
        </w:rPr>
        <w:t xml:space="preserve"> </w:t>
      </w:r>
    </w:p>
    <w:p w:rsidR="001638E0" w:rsidRDefault="001900CA">
      <w:pPr>
        <w:numPr>
          <w:ilvl w:val="0"/>
          <w:numId w:val="16"/>
        </w:numPr>
        <w:spacing w:after="12" w:line="271" w:lineRule="auto"/>
        <w:ind w:left="1367" w:right="990" w:hanging="398"/>
        <w:jc w:val="both"/>
      </w:pPr>
      <w:r>
        <w:rPr>
          <w:rFonts w:ascii="Times New Roman" w:eastAsia="Times New Roman" w:hAnsi="Times New Roman" w:cs="Times New Roman"/>
          <w:color w:val="231F20"/>
          <w:sz w:val="28"/>
        </w:rPr>
        <w:t>Відповідальна особа призначається наказом керівника закладу.</w:t>
      </w:r>
      <w:r>
        <w:rPr>
          <w:rFonts w:ascii="Times New Roman" w:eastAsia="Times New Roman" w:hAnsi="Times New Roman" w:cs="Times New Roman"/>
          <w:sz w:val="28"/>
        </w:rPr>
        <w:t xml:space="preserve"> </w:t>
      </w:r>
    </w:p>
    <w:p w:rsidR="001638E0" w:rsidRDefault="001900CA">
      <w:pPr>
        <w:numPr>
          <w:ilvl w:val="0"/>
          <w:numId w:val="16"/>
        </w:numPr>
        <w:spacing w:after="100" w:line="271" w:lineRule="auto"/>
        <w:ind w:left="1367" w:right="990" w:hanging="398"/>
        <w:jc w:val="both"/>
      </w:pPr>
      <w:r>
        <w:rPr>
          <w:rFonts w:ascii="Times New Roman" w:eastAsia="Times New Roman" w:hAnsi="Times New Roman" w:cs="Times New Roman"/>
          <w:color w:val="231F20"/>
          <w:sz w:val="28"/>
        </w:rPr>
        <w:t>Інформація про відповідальну особу та її контактний телефон оприлюднюється на офіційному веб-сайті закладу.</w:t>
      </w:r>
      <w:r>
        <w:rPr>
          <w:rFonts w:ascii="Times New Roman" w:eastAsia="Times New Roman" w:hAnsi="Times New Roman" w:cs="Times New Roman"/>
          <w:sz w:val="28"/>
        </w:rPr>
        <w:t xml:space="preserve"> </w:t>
      </w:r>
    </w:p>
    <w:p w:rsidR="001638E0" w:rsidRDefault="001900CA">
      <w:pPr>
        <w:spacing w:after="38" w:line="271" w:lineRule="auto"/>
        <w:ind w:left="807" w:right="376" w:hanging="10"/>
      </w:pPr>
      <w:r>
        <w:rPr>
          <w:rFonts w:ascii="Times New Roman" w:eastAsia="Times New Roman" w:hAnsi="Times New Roman" w:cs="Times New Roman"/>
          <w:b/>
          <w:color w:val="231F20"/>
          <w:sz w:val="28"/>
        </w:rPr>
        <w:t xml:space="preserve">Комісія з розгляду випадків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(цькування)</w:t>
      </w:r>
      <w:r>
        <w:rPr>
          <w:rFonts w:ascii="Times New Roman" w:eastAsia="Times New Roman" w:hAnsi="Times New Roman" w:cs="Times New Roman"/>
          <w:b/>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t xml:space="preserve">За результатами розгляду Заяви керівник закладу видає рішення про проведення розслідування випадків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із визначенням уповноважених осіб.</w:t>
      </w:r>
      <w:r>
        <w:rPr>
          <w:rFonts w:ascii="Times New Roman" w:eastAsia="Times New Roman" w:hAnsi="Times New Roman" w:cs="Times New Roman"/>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t xml:space="preserve">З метою розслідування випадків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уповноважені особи мають право вимагати письмові пояснення та матеріали у сторін.</w:t>
      </w:r>
      <w:r>
        <w:rPr>
          <w:rFonts w:ascii="Times New Roman" w:eastAsia="Times New Roman" w:hAnsi="Times New Roman" w:cs="Times New Roman"/>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lastRenderedPageBreak/>
        <w:t xml:space="preserve">Для прийняття рішення за результатами розслідування керівник закладу створює комісію з розгляду випадків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(далі – Комісія) та </w:t>
      </w:r>
      <w:proofErr w:type="spellStart"/>
      <w:r>
        <w:rPr>
          <w:rFonts w:ascii="Times New Roman" w:eastAsia="Times New Roman" w:hAnsi="Times New Roman" w:cs="Times New Roman"/>
          <w:color w:val="231F20"/>
          <w:sz w:val="28"/>
        </w:rPr>
        <w:t>скликає</w:t>
      </w:r>
      <w:proofErr w:type="spellEnd"/>
      <w:r>
        <w:rPr>
          <w:rFonts w:ascii="Times New Roman" w:eastAsia="Times New Roman" w:hAnsi="Times New Roman" w:cs="Times New Roman"/>
          <w:color w:val="231F20"/>
          <w:sz w:val="28"/>
        </w:rPr>
        <w:t xml:space="preserve"> засідання.</w:t>
      </w:r>
      <w:r>
        <w:rPr>
          <w:rFonts w:ascii="Times New Roman" w:eastAsia="Times New Roman" w:hAnsi="Times New Roman" w:cs="Times New Roman"/>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t>Комісія створюється наказом керівника закладу.</w:t>
      </w:r>
      <w:r>
        <w:rPr>
          <w:rFonts w:ascii="Times New Roman" w:eastAsia="Times New Roman" w:hAnsi="Times New Roman" w:cs="Times New Roman"/>
          <w:sz w:val="28"/>
        </w:rPr>
        <w:t xml:space="preserve"> </w:t>
      </w:r>
    </w:p>
    <w:p w:rsidR="001638E0" w:rsidRDefault="001900CA">
      <w:pPr>
        <w:numPr>
          <w:ilvl w:val="0"/>
          <w:numId w:val="17"/>
        </w:numPr>
        <w:spacing w:after="13" w:line="270" w:lineRule="auto"/>
        <w:ind w:left="1367" w:right="990" w:hanging="398"/>
        <w:jc w:val="both"/>
      </w:pPr>
      <w:r>
        <w:rPr>
          <w:rFonts w:ascii="Times New Roman" w:eastAsia="Times New Roman" w:hAnsi="Times New Roman" w:cs="Times New Roman"/>
          <w:color w:val="231F20"/>
          <w:sz w:val="28"/>
        </w:rPr>
        <w:t xml:space="preserve">До складу комісії можуть входити педагогічні працівники (у томі числі психолог, соціальний педагог), батьки постраждалого та </w:t>
      </w:r>
      <w:proofErr w:type="spellStart"/>
      <w:r>
        <w:rPr>
          <w:rFonts w:ascii="Times New Roman" w:eastAsia="Times New Roman" w:hAnsi="Times New Roman" w:cs="Times New Roman"/>
          <w:color w:val="231F20"/>
          <w:sz w:val="28"/>
        </w:rPr>
        <w:t>булера</w:t>
      </w:r>
      <w:proofErr w:type="spellEnd"/>
      <w:r>
        <w:rPr>
          <w:rFonts w:ascii="Times New Roman" w:eastAsia="Times New Roman" w:hAnsi="Times New Roman" w:cs="Times New Roman"/>
          <w:color w:val="231F20"/>
          <w:sz w:val="28"/>
        </w:rPr>
        <w:t>, керівник закладу та інші заінтересовані особи.</w:t>
      </w:r>
      <w:r>
        <w:rPr>
          <w:rFonts w:ascii="Times New Roman" w:eastAsia="Times New Roman" w:hAnsi="Times New Roman" w:cs="Times New Roman"/>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t>Комісія у своїй діяльності керується законодавством України та іншими нормативними актами.</w:t>
      </w:r>
      <w:r>
        <w:rPr>
          <w:rFonts w:ascii="Times New Roman" w:eastAsia="Times New Roman" w:hAnsi="Times New Roman" w:cs="Times New Roman"/>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t xml:space="preserve">Якщо Комісія визначила що це був </w:t>
      </w: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w:t>
      </w:r>
      <w:r>
        <w:rPr>
          <w:rFonts w:ascii="Times New Roman" w:eastAsia="Times New Roman" w:hAnsi="Times New Roman" w:cs="Times New Roman"/>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t xml:space="preserve">У разі, якщо Комісія не кваліфікує випадок як </w:t>
      </w: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w:t>
      </w:r>
      <w:r>
        <w:rPr>
          <w:rFonts w:ascii="Times New Roman" w:eastAsia="Times New Roman" w:hAnsi="Times New Roman" w:cs="Times New Roman"/>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t>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r>
        <w:rPr>
          <w:rFonts w:ascii="Times New Roman" w:eastAsia="Times New Roman" w:hAnsi="Times New Roman" w:cs="Times New Roman"/>
          <w:sz w:val="28"/>
        </w:rPr>
        <w:t xml:space="preserve"> </w:t>
      </w:r>
    </w:p>
    <w:p w:rsidR="001638E0" w:rsidRDefault="001900CA">
      <w:pPr>
        <w:numPr>
          <w:ilvl w:val="0"/>
          <w:numId w:val="17"/>
        </w:numPr>
        <w:spacing w:after="12" w:line="271" w:lineRule="auto"/>
        <w:ind w:left="1367" w:right="990" w:hanging="398"/>
        <w:jc w:val="both"/>
      </w:pPr>
      <w:r>
        <w:rPr>
          <w:rFonts w:ascii="Times New Roman" w:eastAsia="Times New Roman" w:hAnsi="Times New Roman" w:cs="Times New Roman"/>
          <w:color w:val="231F20"/>
          <w:sz w:val="28"/>
        </w:rPr>
        <w:t xml:space="preserve">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w:t>
      </w:r>
      <w:r>
        <w:rPr>
          <w:rFonts w:ascii="Times New Roman" w:eastAsia="Times New Roman" w:hAnsi="Times New Roman" w:cs="Times New Roman"/>
          <w:sz w:val="28"/>
        </w:rPr>
        <w:t xml:space="preserve"> </w:t>
      </w:r>
    </w:p>
    <w:p w:rsidR="001638E0" w:rsidRDefault="001900CA">
      <w:pPr>
        <w:numPr>
          <w:ilvl w:val="0"/>
          <w:numId w:val="17"/>
        </w:numPr>
        <w:spacing w:after="105" w:line="271" w:lineRule="auto"/>
        <w:ind w:left="1367" w:right="990" w:hanging="398"/>
        <w:jc w:val="both"/>
      </w:pPr>
      <w:r>
        <w:rPr>
          <w:rFonts w:ascii="Times New Roman" w:eastAsia="Times New Roman" w:hAnsi="Times New Roman" w:cs="Times New Roman"/>
          <w:color w:val="231F20"/>
          <w:sz w:val="28"/>
        </w:rPr>
        <w:t>Батьки зобов’язані виконувати рішення та рекомендації Комісії.</w:t>
      </w:r>
      <w:r>
        <w:rPr>
          <w:rFonts w:ascii="Times New Roman" w:eastAsia="Times New Roman" w:hAnsi="Times New Roman" w:cs="Times New Roman"/>
          <w:sz w:val="28"/>
        </w:rPr>
        <w:t xml:space="preserve"> </w:t>
      </w:r>
    </w:p>
    <w:p w:rsidR="001638E0" w:rsidRDefault="001900CA">
      <w:pPr>
        <w:spacing w:after="42" w:line="271" w:lineRule="auto"/>
        <w:ind w:left="807" w:right="376" w:hanging="10"/>
      </w:pPr>
      <w:r>
        <w:rPr>
          <w:rFonts w:ascii="Times New Roman" w:eastAsia="Times New Roman" w:hAnsi="Times New Roman" w:cs="Times New Roman"/>
          <w:b/>
          <w:color w:val="231F20"/>
          <w:sz w:val="28"/>
        </w:rPr>
        <w:t>Терміни подання та розгляду Заяв</w:t>
      </w:r>
      <w:r>
        <w:rPr>
          <w:rFonts w:ascii="Times New Roman" w:eastAsia="Times New Roman" w:hAnsi="Times New Roman" w:cs="Times New Roman"/>
          <w:b/>
          <w:sz w:val="28"/>
        </w:rPr>
        <w:t xml:space="preserve"> </w:t>
      </w:r>
    </w:p>
    <w:p w:rsidR="001638E0" w:rsidRDefault="001900CA">
      <w:pPr>
        <w:numPr>
          <w:ilvl w:val="0"/>
          <w:numId w:val="18"/>
        </w:numPr>
        <w:spacing w:after="12" w:line="271" w:lineRule="auto"/>
        <w:ind w:left="1367" w:right="990" w:hanging="398"/>
        <w:jc w:val="both"/>
      </w:pPr>
      <w:r>
        <w:rPr>
          <w:rFonts w:ascii="Times New Roman" w:eastAsia="Times New Roman" w:hAnsi="Times New Roman" w:cs="Times New Roman"/>
          <w:color w:val="231F20"/>
          <w:sz w:val="28"/>
        </w:rPr>
        <w:t xml:space="preserve">Заявники зобов’язані терміново повідомляти керівнику закладу про випадки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а також подати Заяву.</w:t>
      </w:r>
      <w:r>
        <w:rPr>
          <w:rFonts w:ascii="Times New Roman" w:eastAsia="Times New Roman" w:hAnsi="Times New Roman" w:cs="Times New Roman"/>
          <w:sz w:val="28"/>
        </w:rPr>
        <w:t xml:space="preserve"> </w:t>
      </w:r>
    </w:p>
    <w:p w:rsidR="001638E0" w:rsidRDefault="001900CA">
      <w:pPr>
        <w:numPr>
          <w:ilvl w:val="0"/>
          <w:numId w:val="18"/>
        </w:numPr>
        <w:spacing w:after="12" w:line="271" w:lineRule="auto"/>
        <w:ind w:left="1367" w:right="990" w:hanging="398"/>
        <w:jc w:val="both"/>
      </w:pPr>
      <w:r>
        <w:rPr>
          <w:rFonts w:ascii="Times New Roman" w:eastAsia="Times New Roman" w:hAnsi="Times New Roman" w:cs="Times New Roman"/>
          <w:color w:val="231F20"/>
          <w:sz w:val="28"/>
        </w:rPr>
        <w:t>Рішення про проведення розслідування із визначенням уповноважених осіб видається протягом 1 робочого дня з дати подання Заяви.</w:t>
      </w:r>
      <w:r>
        <w:rPr>
          <w:rFonts w:ascii="Times New Roman" w:eastAsia="Times New Roman" w:hAnsi="Times New Roman" w:cs="Times New Roman"/>
          <w:sz w:val="28"/>
        </w:rPr>
        <w:t xml:space="preserve"> </w:t>
      </w:r>
    </w:p>
    <w:p w:rsidR="001638E0" w:rsidRDefault="001900CA">
      <w:pPr>
        <w:numPr>
          <w:ilvl w:val="0"/>
          <w:numId w:val="18"/>
        </w:numPr>
        <w:spacing w:after="12" w:line="271" w:lineRule="auto"/>
        <w:ind w:left="1367" w:right="990" w:hanging="398"/>
        <w:jc w:val="both"/>
      </w:pPr>
      <w:r>
        <w:rPr>
          <w:rFonts w:ascii="Times New Roman" w:eastAsia="Times New Roman" w:hAnsi="Times New Roman" w:cs="Times New Roman"/>
          <w:color w:val="231F20"/>
          <w:sz w:val="28"/>
        </w:rPr>
        <w:t xml:space="preserve">Розслідування випадків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уповноваженими особами здійснюється протягом 3 робочих днів з дати видання рішення про проведення розслідування.</w:t>
      </w:r>
      <w:r>
        <w:rPr>
          <w:rFonts w:ascii="Times New Roman" w:eastAsia="Times New Roman" w:hAnsi="Times New Roman" w:cs="Times New Roman"/>
          <w:sz w:val="28"/>
        </w:rPr>
        <w:t xml:space="preserve"> </w:t>
      </w:r>
    </w:p>
    <w:p w:rsidR="001638E0" w:rsidRDefault="001900CA">
      <w:pPr>
        <w:numPr>
          <w:ilvl w:val="0"/>
          <w:numId w:val="18"/>
        </w:numPr>
        <w:spacing w:after="62" w:line="270" w:lineRule="auto"/>
        <w:ind w:left="1367" w:right="990" w:hanging="398"/>
        <w:jc w:val="both"/>
      </w:pPr>
      <w:r>
        <w:rPr>
          <w:rFonts w:ascii="Times New Roman" w:eastAsia="Times New Roman" w:hAnsi="Times New Roman" w:cs="Times New Roman"/>
          <w:color w:val="231F20"/>
          <w:sz w:val="28"/>
        </w:rPr>
        <w:t>За результатами розслідування протягом 1 робочого дня створюється Комісія та призначається її засідання на визначену дату але не пізніше чим через 3 робочих дні після створення Ком</w:t>
      </w:r>
      <w:r>
        <w:rPr>
          <w:rFonts w:ascii="Times New Roman" w:eastAsia="Times New Roman" w:hAnsi="Times New Roman" w:cs="Times New Roman"/>
          <w:sz w:val="28"/>
        </w:rPr>
        <w:t xml:space="preserve"> </w:t>
      </w:r>
    </w:p>
    <w:p w:rsidR="001638E0" w:rsidRDefault="001900CA">
      <w:pPr>
        <w:numPr>
          <w:ilvl w:val="0"/>
          <w:numId w:val="18"/>
        </w:numPr>
        <w:spacing w:after="12" w:line="271" w:lineRule="auto"/>
        <w:ind w:left="1367" w:right="990" w:hanging="398"/>
        <w:jc w:val="both"/>
      </w:pPr>
      <w:r>
        <w:rPr>
          <w:rFonts w:ascii="Times New Roman" w:eastAsia="Times New Roman" w:hAnsi="Times New Roman" w:cs="Times New Roman"/>
          <w:color w:val="231F20"/>
          <w:sz w:val="28"/>
        </w:rPr>
        <w:t xml:space="preserve">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(цькування) протягом одного </w:t>
      </w:r>
      <w:r>
        <w:rPr>
          <w:rFonts w:ascii="Times New Roman" w:eastAsia="Times New Roman" w:hAnsi="Times New Roman" w:cs="Times New Roman"/>
          <w:color w:val="231F20"/>
          <w:sz w:val="28"/>
        </w:rPr>
        <w:tab/>
        <w:t>дня.</w:t>
      </w:r>
    </w:p>
    <w:p w:rsidR="001638E0" w:rsidRDefault="001900CA">
      <w:pPr>
        <w:pStyle w:val="1"/>
        <w:spacing w:after="137" w:line="271" w:lineRule="auto"/>
        <w:ind w:left="2870" w:right="3039"/>
        <w:jc w:val="center"/>
      </w:pPr>
      <w:r>
        <w:lastRenderedPageBreak/>
        <w:t xml:space="preserve">VІ. Додатки </w:t>
      </w:r>
    </w:p>
    <w:p w:rsidR="001638E0" w:rsidRDefault="001900CA">
      <w:pPr>
        <w:spacing w:after="203" w:line="268" w:lineRule="auto"/>
        <w:ind w:left="355" w:right="537" w:hanging="10"/>
      </w:pPr>
      <w:r>
        <w:rPr>
          <w:rFonts w:ascii="Times New Roman" w:eastAsia="Times New Roman" w:hAnsi="Times New Roman" w:cs="Times New Roman"/>
          <w:sz w:val="28"/>
        </w:rPr>
        <w:t xml:space="preserve">У 2019 році набрали чинності норми закону «Про внесення змін до деяких законодавчих актів України щодо протидії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(цькуванню)», який визначає поняття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Напередодні початку нового навчального року Міністерство юстиції України продовжує інформування в рамках кампанії #</w:t>
      </w:r>
      <w:proofErr w:type="spellStart"/>
      <w:r>
        <w:rPr>
          <w:rFonts w:ascii="Times New Roman" w:eastAsia="Times New Roman" w:hAnsi="Times New Roman" w:cs="Times New Roman"/>
          <w:sz w:val="28"/>
        </w:rPr>
        <w:t>СтопБулінг</w:t>
      </w:r>
      <w:proofErr w:type="spellEnd"/>
      <w:r>
        <w:rPr>
          <w:rFonts w:ascii="Times New Roman" w:eastAsia="Times New Roman" w:hAnsi="Times New Roman" w:cs="Times New Roman"/>
          <w:sz w:val="28"/>
        </w:rPr>
        <w:t xml:space="preserve">. </w:t>
      </w:r>
    </w:p>
    <w:p w:rsidR="0050204A" w:rsidRPr="0050204A" w:rsidRDefault="001900CA" w:rsidP="00AD2BEA">
      <w:pPr>
        <w:spacing w:after="203" w:line="268" w:lineRule="auto"/>
        <w:ind w:left="355" w:right="537" w:hanging="10"/>
      </w:pPr>
      <w:proofErr w:type="spellStart"/>
      <w:r>
        <w:rPr>
          <w:rFonts w:ascii="Times New Roman" w:eastAsia="Times New Roman" w:hAnsi="Times New Roman" w:cs="Times New Roman"/>
          <w:b/>
          <w:sz w:val="28"/>
        </w:rPr>
        <w:t>Булінг</w:t>
      </w:r>
      <w:proofErr w:type="spellEnd"/>
      <w:r>
        <w:rPr>
          <w:rFonts w:ascii="Times New Roman" w:eastAsia="Times New Roman" w:hAnsi="Times New Roman" w:cs="Times New Roman"/>
          <w:sz w:val="28"/>
        </w:rPr>
        <w:t xml:space="preserve"> </w:t>
      </w:r>
      <w:r>
        <w:rPr>
          <w:rFonts w:ascii="Times New Roman" w:eastAsia="Times New Roman" w:hAnsi="Times New Roman" w:cs="Times New Roman"/>
          <w:i/>
          <w:sz w:val="28"/>
        </w:rPr>
        <w:t>(</w:t>
      </w:r>
      <w:proofErr w:type="spellStart"/>
      <w:r>
        <w:rPr>
          <w:rFonts w:ascii="Times New Roman" w:eastAsia="Times New Roman" w:hAnsi="Times New Roman" w:cs="Times New Roman"/>
          <w:i/>
          <w:sz w:val="28"/>
        </w:rPr>
        <w:t>bullying</w:t>
      </w:r>
      <w:proofErr w:type="spellEnd"/>
      <w:r>
        <w:rPr>
          <w:rFonts w:ascii="Times New Roman" w:eastAsia="Times New Roman" w:hAnsi="Times New Roman" w:cs="Times New Roman"/>
          <w:i/>
          <w:sz w:val="28"/>
        </w:rPr>
        <w:t xml:space="preserve">, від </w:t>
      </w:r>
      <w:proofErr w:type="spellStart"/>
      <w:r>
        <w:rPr>
          <w:rFonts w:ascii="Times New Roman" w:eastAsia="Times New Roman" w:hAnsi="Times New Roman" w:cs="Times New Roman"/>
          <w:i/>
          <w:sz w:val="28"/>
        </w:rPr>
        <w:t>анг</w:t>
      </w:r>
      <w:proofErr w:type="spellEnd"/>
      <w:r>
        <w:rPr>
          <w:rFonts w:ascii="Times New Roman" w:eastAsia="Times New Roman" w:hAnsi="Times New Roman" w:cs="Times New Roman"/>
          <w:i/>
          <w:sz w:val="28"/>
        </w:rPr>
        <w:t xml:space="preserve">. </w:t>
      </w:r>
      <w:proofErr w:type="spellStart"/>
      <w:r>
        <w:rPr>
          <w:rFonts w:ascii="Times New Roman" w:eastAsia="Times New Roman" w:hAnsi="Times New Roman" w:cs="Times New Roman"/>
          <w:i/>
          <w:sz w:val="28"/>
        </w:rPr>
        <w:t>bully</w:t>
      </w:r>
      <w:proofErr w:type="spellEnd"/>
      <w:r>
        <w:rPr>
          <w:rFonts w:ascii="Times New Roman" w:eastAsia="Times New Roman" w:hAnsi="Times New Roman" w:cs="Times New Roman"/>
          <w:i/>
          <w:sz w:val="28"/>
        </w:rPr>
        <w:t xml:space="preserve"> — хуліган, забіяка, цькування)</w:t>
      </w:r>
      <w:r>
        <w:rPr>
          <w:rFonts w:ascii="Times New Roman" w:eastAsia="Times New Roman" w:hAnsi="Times New Roman" w:cs="Times New Roman"/>
          <w:sz w:val="28"/>
        </w:rPr>
        <w:t xml:space="preserve"> — це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rsidR="001638E0" w:rsidRDefault="001900CA">
      <w:pPr>
        <w:pStyle w:val="1"/>
        <w:ind w:left="355" w:right="0"/>
      </w:pPr>
      <w:r>
        <w:t xml:space="preserve">Ознаки </w:t>
      </w:r>
      <w:proofErr w:type="spellStart"/>
      <w:r>
        <w:t>булінгу</w:t>
      </w:r>
      <w:proofErr w:type="spellEnd"/>
      <w:r>
        <w:t xml:space="preserve"> </w:t>
      </w:r>
    </w:p>
    <w:p w:rsidR="001638E0" w:rsidRDefault="001900CA">
      <w:pPr>
        <w:spacing w:after="203" w:line="271" w:lineRule="auto"/>
        <w:ind w:left="355" w:right="531" w:hanging="10"/>
        <w:jc w:val="both"/>
      </w:pPr>
      <w:r>
        <w:rPr>
          <w:rFonts w:ascii="Times New Roman" w:eastAsia="Times New Roman" w:hAnsi="Times New Roman" w:cs="Times New Roman"/>
          <w:sz w:val="28"/>
        </w:rPr>
        <w:t xml:space="preserve">Типовими ознаками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є: </w:t>
      </w:r>
    </w:p>
    <w:p w:rsidR="001638E0" w:rsidRDefault="001900CA">
      <w:pPr>
        <w:numPr>
          <w:ilvl w:val="0"/>
          <w:numId w:val="19"/>
        </w:numPr>
        <w:spacing w:after="197" w:line="271" w:lineRule="auto"/>
        <w:ind w:right="531" w:hanging="600"/>
        <w:jc w:val="both"/>
      </w:pPr>
      <w:r>
        <w:rPr>
          <w:rFonts w:ascii="Times New Roman" w:eastAsia="Times New Roman" w:hAnsi="Times New Roman" w:cs="Times New Roman"/>
          <w:sz w:val="28"/>
        </w:rPr>
        <w:t xml:space="preserve">систематичність (повторюваність) діяння; </w:t>
      </w:r>
    </w:p>
    <w:p w:rsidR="001638E0" w:rsidRDefault="001900CA">
      <w:pPr>
        <w:numPr>
          <w:ilvl w:val="0"/>
          <w:numId w:val="19"/>
        </w:numPr>
        <w:spacing w:after="147" w:line="271" w:lineRule="auto"/>
        <w:ind w:right="531" w:hanging="600"/>
        <w:jc w:val="both"/>
      </w:pPr>
      <w:r>
        <w:rPr>
          <w:rFonts w:ascii="Times New Roman" w:eastAsia="Times New Roman" w:hAnsi="Times New Roman" w:cs="Times New Roman"/>
          <w:sz w:val="28"/>
        </w:rPr>
        <w:t>наявність сторін — кривдник (</w:t>
      </w:r>
      <w:proofErr w:type="spellStart"/>
      <w:r>
        <w:rPr>
          <w:rFonts w:ascii="Times New Roman" w:eastAsia="Times New Roman" w:hAnsi="Times New Roman" w:cs="Times New Roman"/>
          <w:sz w:val="28"/>
        </w:rPr>
        <w:t>булер</w:t>
      </w:r>
      <w:proofErr w:type="spellEnd"/>
      <w:r>
        <w:rPr>
          <w:rFonts w:ascii="Times New Roman" w:eastAsia="Times New Roman" w:hAnsi="Times New Roman" w:cs="Times New Roman"/>
          <w:sz w:val="28"/>
        </w:rPr>
        <w:t xml:space="preserve">), потерпілий (жертва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спостерігачі; </w:t>
      </w:r>
    </w:p>
    <w:p w:rsidR="001638E0" w:rsidRDefault="001900CA">
      <w:pPr>
        <w:numPr>
          <w:ilvl w:val="0"/>
          <w:numId w:val="19"/>
        </w:numPr>
        <w:spacing w:after="203" w:line="268" w:lineRule="auto"/>
        <w:ind w:right="531" w:hanging="600"/>
        <w:jc w:val="both"/>
      </w:pPr>
      <w:r>
        <w:rPr>
          <w:rFonts w:ascii="Times New Roman" w:eastAsia="Times New Roman" w:hAnsi="Times New Roman" w:cs="Times New Roman"/>
          <w:sz w:val="28"/>
        </w:rPr>
        <w:t xml:space="preserve">наслідки у вигляді психічної та/або фізичної шкоди, приниження, страху, тривоги, підпорядкування потерпілого інтересам кривдника, та/або спричинення соціальної ізоляції потерпілого. </w:t>
      </w:r>
    </w:p>
    <w:p w:rsidR="001638E0" w:rsidRDefault="001900CA">
      <w:pPr>
        <w:pStyle w:val="1"/>
        <w:spacing w:after="151"/>
        <w:ind w:left="355" w:right="0"/>
      </w:pPr>
      <w:r>
        <w:t xml:space="preserve">Види </w:t>
      </w:r>
      <w:proofErr w:type="spellStart"/>
      <w:r>
        <w:t>булінгу</w:t>
      </w:r>
      <w:proofErr w:type="spellEnd"/>
      <w:r>
        <w:t xml:space="preserve"> </w:t>
      </w:r>
    </w:p>
    <w:p w:rsidR="001638E0" w:rsidRDefault="001900CA">
      <w:pPr>
        <w:spacing w:after="138" w:line="271" w:lineRule="auto"/>
        <w:ind w:left="355" w:right="531" w:hanging="10"/>
        <w:jc w:val="both"/>
      </w:pPr>
      <w:r>
        <w:rPr>
          <w:rFonts w:ascii="Times New Roman" w:eastAsia="Times New Roman" w:hAnsi="Times New Roman" w:cs="Times New Roman"/>
          <w:sz w:val="28"/>
        </w:rPr>
        <w:t xml:space="preserve">Людину, яку вибрали жертвою, намагаються принизити, залякати, ізолювати від інших різними способами. Найпоширенішими видами </w:t>
      </w:r>
      <w:proofErr w:type="spellStart"/>
      <w:r>
        <w:rPr>
          <w:rFonts w:ascii="Times New Roman" w:eastAsia="Times New Roman" w:hAnsi="Times New Roman" w:cs="Times New Roman"/>
          <w:sz w:val="28"/>
        </w:rPr>
        <w:t>булінґу</w:t>
      </w:r>
      <w:proofErr w:type="spellEnd"/>
      <w:r>
        <w:rPr>
          <w:rFonts w:ascii="Times New Roman" w:eastAsia="Times New Roman" w:hAnsi="Times New Roman" w:cs="Times New Roman"/>
          <w:sz w:val="28"/>
        </w:rPr>
        <w:t xml:space="preserve"> є: </w:t>
      </w:r>
    </w:p>
    <w:p w:rsidR="001638E0" w:rsidRDefault="001900CA">
      <w:pPr>
        <w:numPr>
          <w:ilvl w:val="0"/>
          <w:numId w:val="20"/>
        </w:numPr>
        <w:spacing w:after="138" w:line="271" w:lineRule="auto"/>
        <w:ind w:right="531" w:hanging="360"/>
        <w:jc w:val="both"/>
      </w:pPr>
      <w:r>
        <w:rPr>
          <w:rFonts w:ascii="Times New Roman" w:eastAsia="Times New Roman" w:hAnsi="Times New Roman" w:cs="Times New Roman"/>
          <w:sz w:val="28"/>
        </w:rPr>
        <w:t xml:space="preserve">фізичний (штовхання, підніжки, зачіпання, бійки, стусани, ляпаси, нанесення тілесних пошкоджень); </w:t>
      </w:r>
    </w:p>
    <w:p w:rsidR="001638E0" w:rsidRDefault="001900CA">
      <w:pPr>
        <w:numPr>
          <w:ilvl w:val="0"/>
          <w:numId w:val="20"/>
        </w:numPr>
        <w:spacing w:after="147" w:line="271" w:lineRule="auto"/>
        <w:ind w:right="531" w:hanging="360"/>
        <w:jc w:val="both"/>
      </w:pPr>
      <w:r>
        <w:rPr>
          <w:rFonts w:ascii="Times New Roman" w:eastAsia="Times New Roman" w:hAnsi="Times New Roman" w:cs="Times New Roman"/>
          <w:sz w:val="28"/>
        </w:rPr>
        <w:t xml:space="preserve">психологічний (принизливі погляди, жести, образливі рухи тіла, міміка обличчя, поширення образливих чуток, ізоляція, ігнорування, погрози, жарти, маніпуляції, шантаж); </w:t>
      </w:r>
    </w:p>
    <w:p w:rsidR="001638E0" w:rsidRDefault="001900CA">
      <w:pPr>
        <w:numPr>
          <w:ilvl w:val="0"/>
          <w:numId w:val="20"/>
        </w:numPr>
        <w:spacing w:after="139" w:line="271" w:lineRule="auto"/>
        <w:ind w:right="531" w:hanging="360"/>
        <w:jc w:val="both"/>
      </w:pPr>
      <w:r>
        <w:rPr>
          <w:rFonts w:ascii="Times New Roman" w:eastAsia="Times New Roman" w:hAnsi="Times New Roman" w:cs="Times New Roman"/>
          <w:sz w:val="28"/>
        </w:rPr>
        <w:t xml:space="preserve">економічний (крадіжки, пошкодження чи знищення одягу та інших особистих речей, вимагання грошей); </w:t>
      </w:r>
    </w:p>
    <w:p w:rsidR="001638E0" w:rsidRDefault="001900CA">
      <w:pPr>
        <w:numPr>
          <w:ilvl w:val="0"/>
          <w:numId w:val="20"/>
        </w:numPr>
        <w:spacing w:after="203" w:line="268" w:lineRule="auto"/>
        <w:ind w:right="531" w:hanging="360"/>
        <w:jc w:val="both"/>
      </w:pPr>
      <w:r>
        <w:rPr>
          <w:rFonts w:ascii="Times New Roman" w:eastAsia="Times New Roman" w:hAnsi="Times New Roman" w:cs="Times New Roman"/>
          <w:sz w:val="28"/>
        </w:rPr>
        <w:t xml:space="preserve">сексуальний (принизливі погляди, жести, образливі рухи тіла, прізвиська та образи сексуального характеру, зйомки у переодягальнях, поширення образливих чуток, сексуальні погрози, жарти); </w:t>
      </w:r>
    </w:p>
    <w:p w:rsidR="001638E0" w:rsidRDefault="001900CA">
      <w:pPr>
        <w:numPr>
          <w:ilvl w:val="0"/>
          <w:numId w:val="20"/>
        </w:numPr>
        <w:spacing w:after="201" w:line="271" w:lineRule="auto"/>
        <w:ind w:right="531" w:hanging="360"/>
        <w:jc w:val="both"/>
      </w:pPr>
      <w:proofErr w:type="spellStart"/>
      <w:r>
        <w:rPr>
          <w:rFonts w:ascii="Times New Roman" w:eastAsia="Times New Roman" w:hAnsi="Times New Roman" w:cs="Times New Roman"/>
          <w:sz w:val="28"/>
        </w:rPr>
        <w:t>кібербулінг</w:t>
      </w:r>
      <w:proofErr w:type="spellEnd"/>
      <w:r>
        <w:rPr>
          <w:rFonts w:ascii="Times New Roman" w:eastAsia="Times New Roman" w:hAnsi="Times New Roman" w:cs="Times New Roman"/>
          <w:sz w:val="28"/>
        </w:rPr>
        <w:t xml:space="preserve"> (приниження за допомогою мобільних телефонів, Інтернету, інших електронних пристроїв). </w:t>
      </w:r>
    </w:p>
    <w:p w:rsidR="001638E0" w:rsidRDefault="001900CA">
      <w:pPr>
        <w:pStyle w:val="1"/>
        <w:ind w:left="355" w:right="0"/>
      </w:pPr>
      <w:r>
        <w:lastRenderedPageBreak/>
        <w:t xml:space="preserve">Як відрізнити звичайний конфлікт від </w:t>
      </w:r>
      <w:proofErr w:type="spellStart"/>
      <w:r>
        <w:t>булінгу</w:t>
      </w:r>
      <w:proofErr w:type="spellEnd"/>
      <w:r>
        <w:t xml:space="preserve"> </w:t>
      </w:r>
    </w:p>
    <w:p w:rsidR="001638E0" w:rsidRDefault="001900CA">
      <w:pPr>
        <w:spacing w:after="12" w:line="271" w:lineRule="auto"/>
        <w:ind w:left="355" w:right="531" w:hanging="10"/>
        <w:jc w:val="both"/>
      </w:pPr>
      <w:r>
        <w:rPr>
          <w:rFonts w:ascii="Times New Roman" w:eastAsia="Times New Roman" w:hAnsi="Times New Roman" w:cs="Times New Roman"/>
          <w:sz w:val="28"/>
        </w:rPr>
        <w:t xml:space="preserve">Варто пам’ятати, що не кожен конфлікт є </w:t>
      </w:r>
      <w:proofErr w:type="spellStart"/>
      <w:r>
        <w:rPr>
          <w:rFonts w:ascii="Times New Roman" w:eastAsia="Times New Roman" w:hAnsi="Times New Roman" w:cs="Times New Roman"/>
          <w:sz w:val="28"/>
        </w:rPr>
        <w:t>булінгом</w:t>
      </w:r>
      <w:proofErr w:type="spellEnd"/>
      <w:r>
        <w:rPr>
          <w:rFonts w:ascii="Times New Roman" w:eastAsia="Times New Roman" w:hAnsi="Times New Roman" w:cs="Times New Roman"/>
          <w:sz w:val="28"/>
        </w:rPr>
        <w:t xml:space="preserve">. Цькування — це тривалі, повторювані дії, а одинична сутичка між учасниками таким не може вважатися. </w:t>
      </w:r>
    </w:p>
    <w:p w:rsidR="001638E0" w:rsidRDefault="001900CA">
      <w:pPr>
        <w:spacing w:after="203" w:line="268" w:lineRule="auto"/>
        <w:ind w:left="355" w:right="537" w:hanging="10"/>
      </w:pPr>
      <w:r>
        <w:rPr>
          <w:rFonts w:ascii="Times New Roman" w:eastAsia="Times New Roman" w:hAnsi="Times New Roman" w:cs="Times New Roman"/>
          <w:sz w:val="28"/>
        </w:rPr>
        <w:t xml:space="preserve">Наприклад, якщо друзі посварилися та побилися чи діти разом весело </w:t>
      </w:r>
      <w:proofErr w:type="spellStart"/>
      <w:r>
        <w:rPr>
          <w:rFonts w:ascii="Times New Roman" w:eastAsia="Times New Roman" w:hAnsi="Times New Roman" w:cs="Times New Roman"/>
          <w:sz w:val="28"/>
        </w:rPr>
        <w:t>штовхалися</w:t>
      </w:r>
      <w:proofErr w:type="spellEnd"/>
      <w:r>
        <w:rPr>
          <w:rFonts w:ascii="Times New Roman" w:eastAsia="Times New Roman" w:hAnsi="Times New Roman" w:cs="Times New Roman"/>
          <w:sz w:val="28"/>
        </w:rPr>
        <w:t xml:space="preserve">, але одна із них впала і забилася — це не вважається </w:t>
      </w:r>
      <w:proofErr w:type="spellStart"/>
      <w:r>
        <w:rPr>
          <w:rFonts w:ascii="Times New Roman" w:eastAsia="Times New Roman" w:hAnsi="Times New Roman" w:cs="Times New Roman"/>
          <w:sz w:val="28"/>
        </w:rPr>
        <w:t>булінгом</w:t>
      </w:r>
      <w:proofErr w:type="spellEnd"/>
      <w:r>
        <w:rPr>
          <w:rFonts w:ascii="Times New Roman" w:eastAsia="Times New Roman" w:hAnsi="Times New Roman" w:cs="Times New Roman"/>
          <w:sz w:val="28"/>
        </w:rPr>
        <w:t xml:space="preserve">. Проте, якщо однолітки на чолі з </w:t>
      </w:r>
      <w:proofErr w:type="spellStart"/>
      <w:r>
        <w:rPr>
          <w:rFonts w:ascii="Times New Roman" w:eastAsia="Times New Roman" w:hAnsi="Times New Roman" w:cs="Times New Roman"/>
          <w:sz w:val="28"/>
        </w:rPr>
        <w:t>булером</w:t>
      </w:r>
      <w:proofErr w:type="spellEnd"/>
      <w:r>
        <w:rPr>
          <w:rFonts w:ascii="Times New Roman" w:eastAsia="Times New Roman" w:hAnsi="Times New Roman" w:cs="Times New Roman"/>
          <w:sz w:val="28"/>
        </w:rPr>
        <w:t xml:space="preserve"> регулярно насміхалися, принижували або ховали та кидали речі дитини, штовхали, не вперше нецензурно обзивали та били, викладали в </w:t>
      </w:r>
      <w:proofErr w:type="spellStart"/>
      <w:r>
        <w:rPr>
          <w:rFonts w:ascii="Times New Roman" w:eastAsia="Times New Roman" w:hAnsi="Times New Roman" w:cs="Times New Roman"/>
          <w:sz w:val="28"/>
        </w:rPr>
        <w:t>соцмережі</w:t>
      </w:r>
      <w:proofErr w:type="spellEnd"/>
      <w:r>
        <w:rPr>
          <w:rFonts w:ascii="Times New Roman" w:eastAsia="Times New Roman" w:hAnsi="Times New Roman" w:cs="Times New Roman"/>
          <w:sz w:val="28"/>
        </w:rPr>
        <w:t xml:space="preserve"> непристойні чи </w:t>
      </w:r>
      <w:proofErr w:type="spellStart"/>
      <w:r>
        <w:rPr>
          <w:rFonts w:ascii="Times New Roman" w:eastAsia="Times New Roman" w:hAnsi="Times New Roman" w:cs="Times New Roman"/>
          <w:sz w:val="28"/>
        </w:rPr>
        <w:t>відфотошоплені</w:t>
      </w:r>
      <w:proofErr w:type="spellEnd"/>
      <w:r>
        <w:rPr>
          <w:rFonts w:ascii="Times New Roman" w:eastAsia="Times New Roman" w:hAnsi="Times New Roman" w:cs="Times New Roman"/>
          <w:sz w:val="28"/>
        </w:rPr>
        <w:t xml:space="preserve"> знімки дитини — потрібно негайно діяти. </w:t>
      </w:r>
    </w:p>
    <w:p w:rsidR="001638E0" w:rsidRDefault="001900CA">
      <w:pPr>
        <w:pStyle w:val="1"/>
        <w:spacing w:after="156"/>
        <w:ind w:left="355" w:right="0"/>
      </w:pPr>
      <w:r>
        <w:t xml:space="preserve">Що робити, якщо ваша дитина стала жертвою </w:t>
      </w:r>
      <w:proofErr w:type="spellStart"/>
      <w:r>
        <w:t>булінгу</w:t>
      </w:r>
      <w:proofErr w:type="spellEnd"/>
      <w:r>
        <w:t xml:space="preserve"> </w:t>
      </w:r>
    </w:p>
    <w:p w:rsidR="001638E0" w:rsidRDefault="001900CA">
      <w:pPr>
        <w:spacing w:after="146" w:line="268" w:lineRule="auto"/>
        <w:ind w:left="355" w:right="537" w:hanging="10"/>
      </w:pPr>
      <w:r>
        <w:rPr>
          <w:rFonts w:ascii="Times New Roman" w:eastAsia="Times New Roman" w:hAnsi="Times New Roman" w:cs="Times New Roman"/>
          <w:sz w:val="28"/>
        </w:rPr>
        <w:t xml:space="preserve">Зберігайте спокій, будьте терплячими, не потрібно тиснути на дитину. Поговоріть з нею, дайте їй зрозуміти, що ви не звинувачуєте її в ситуації, що склалася, готові її вислухати і допомогти. </w:t>
      </w:r>
    </w:p>
    <w:p w:rsidR="001638E0" w:rsidRDefault="001900CA">
      <w:pPr>
        <w:spacing w:after="146" w:line="268" w:lineRule="auto"/>
        <w:ind w:left="355" w:right="537" w:hanging="10"/>
      </w:pPr>
      <w:r>
        <w:rPr>
          <w:rFonts w:ascii="Times New Roman" w:eastAsia="Times New Roman" w:hAnsi="Times New Roman" w:cs="Times New Roman"/>
          <w:sz w:val="28"/>
        </w:rPr>
        <w:t xml:space="preserve">Запитайте, яка саме допомога може знадобитися дитині, запропонуйте свій варіант вирішення ситуації. Поясніть дитині, до кого вона може звернутися за допомогою у разі цькування (психолог, вчителі, керівництво школи, старші учні, батьки інших дітей, охорона, поліція). </w:t>
      </w:r>
    </w:p>
    <w:p w:rsidR="001638E0" w:rsidRDefault="001900CA">
      <w:pPr>
        <w:spacing w:after="203" w:line="268" w:lineRule="auto"/>
        <w:ind w:left="355" w:right="537" w:hanging="10"/>
      </w:pPr>
      <w:proofErr w:type="spellStart"/>
      <w:r>
        <w:rPr>
          <w:rFonts w:ascii="Times New Roman" w:eastAsia="Times New Roman" w:hAnsi="Times New Roman" w:cs="Times New Roman"/>
          <w:sz w:val="28"/>
        </w:rPr>
        <w:t>Повідомте</w:t>
      </w:r>
      <w:proofErr w:type="spellEnd"/>
      <w:r>
        <w:rPr>
          <w:rFonts w:ascii="Times New Roman" w:eastAsia="Times New Roman" w:hAnsi="Times New Roman" w:cs="Times New Roman"/>
          <w:sz w:val="28"/>
        </w:rPr>
        <w:t xml:space="preserve"> керівництво навчального закладу про ситуацію, що склалася, і вимагайте належного її урегулювання. Підтримайте дитину в налагодженні стосунків з однолітками та підготуйте її до того, що вирішення проблеми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може потребувати певного часу. </w:t>
      </w:r>
    </w:p>
    <w:p w:rsidR="001638E0" w:rsidRDefault="001900CA">
      <w:pPr>
        <w:spacing w:after="202" w:line="271" w:lineRule="auto"/>
        <w:ind w:left="355" w:right="531" w:hanging="10"/>
        <w:jc w:val="both"/>
      </w:pPr>
      <w:r>
        <w:rPr>
          <w:rFonts w:ascii="Times New Roman" w:eastAsia="Times New Roman" w:hAnsi="Times New Roman" w:cs="Times New Roman"/>
          <w:sz w:val="28"/>
        </w:rPr>
        <w:t xml:space="preserve">У разі, якщо вирішити ситуацію з </w:t>
      </w:r>
      <w:proofErr w:type="spellStart"/>
      <w:r>
        <w:rPr>
          <w:rFonts w:ascii="Times New Roman" w:eastAsia="Times New Roman" w:hAnsi="Times New Roman" w:cs="Times New Roman"/>
          <w:sz w:val="28"/>
        </w:rPr>
        <w:t>булінгом</w:t>
      </w:r>
      <w:proofErr w:type="spellEnd"/>
      <w:r>
        <w:rPr>
          <w:rFonts w:ascii="Times New Roman" w:eastAsia="Times New Roman" w:hAnsi="Times New Roman" w:cs="Times New Roman"/>
          <w:sz w:val="28"/>
        </w:rPr>
        <w:t xml:space="preserve"> на рівні школи не вдається — </w:t>
      </w:r>
      <w:proofErr w:type="spellStart"/>
      <w:r>
        <w:rPr>
          <w:rFonts w:ascii="Times New Roman" w:eastAsia="Times New Roman" w:hAnsi="Times New Roman" w:cs="Times New Roman"/>
          <w:sz w:val="28"/>
        </w:rPr>
        <w:t>повідомте</w:t>
      </w:r>
      <w:proofErr w:type="spellEnd"/>
      <w:r>
        <w:rPr>
          <w:rFonts w:ascii="Times New Roman" w:eastAsia="Times New Roman" w:hAnsi="Times New Roman" w:cs="Times New Roman"/>
          <w:sz w:val="28"/>
        </w:rPr>
        <w:t xml:space="preserve"> поліцію. </w:t>
      </w:r>
    </w:p>
    <w:p w:rsidR="001638E0" w:rsidRDefault="001900CA">
      <w:pPr>
        <w:pStyle w:val="1"/>
        <w:ind w:left="355" w:right="0"/>
      </w:pPr>
      <w:r>
        <w:t xml:space="preserve">Що робити, якщо ви стали свідком </w:t>
      </w:r>
      <w:proofErr w:type="spellStart"/>
      <w:r>
        <w:t>булінгу</w:t>
      </w:r>
      <w:proofErr w:type="spellEnd"/>
      <w:r>
        <w:t xml:space="preserve"> </w:t>
      </w:r>
    </w:p>
    <w:p w:rsidR="001638E0" w:rsidRDefault="001900CA">
      <w:pPr>
        <w:numPr>
          <w:ilvl w:val="0"/>
          <w:numId w:val="21"/>
        </w:numPr>
        <w:spacing w:after="211" w:line="271" w:lineRule="auto"/>
        <w:ind w:right="531" w:hanging="600"/>
        <w:jc w:val="both"/>
      </w:pPr>
      <w:r>
        <w:rPr>
          <w:rFonts w:ascii="Times New Roman" w:eastAsia="Times New Roman" w:hAnsi="Times New Roman" w:cs="Times New Roman"/>
          <w:sz w:val="28"/>
        </w:rPr>
        <w:t xml:space="preserve">Втрутитися і припинити цькування — </w:t>
      </w:r>
      <w:proofErr w:type="spellStart"/>
      <w:r>
        <w:rPr>
          <w:rFonts w:ascii="Times New Roman" w:eastAsia="Times New Roman" w:hAnsi="Times New Roman" w:cs="Times New Roman"/>
          <w:sz w:val="28"/>
        </w:rPr>
        <w:t>булінг</w:t>
      </w:r>
      <w:proofErr w:type="spellEnd"/>
      <w:r>
        <w:rPr>
          <w:rFonts w:ascii="Times New Roman" w:eastAsia="Times New Roman" w:hAnsi="Times New Roman" w:cs="Times New Roman"/>
          <w:sz w:val="28"/>
        </w:rPr>
        <w:t xml:space="preserve"> не слід ігнорувати. </w:t>
      </w:r>
    </w:p>
    <w:p w:rsidR="001638E0" w:rsidRDefault="001900CA">
      <w:pPr>
        <w:numPr>
          <w:ilvl w:val="0"/>
          <w:numId w:val="21"/>
        </w:numPr>
        <w:spacing w:after="193" w:line="271" w:lineRule="auto"/>
        <w:ind w:right="531" w:hanging="600"/>
        <w:jc w:val="both"/>
      </w:pPr>
      <w:r>
        <w:rPr>
          <w:rFonts w:ascii="Times New Roman" w:eastAsia="Times New Roman" w:hAnsi="Times New Roman" w:cs="Times New Roman"/>
          <w:sz w:val="28"/>
        </w:rPr>
        <w:t xml:space="preserve">Зайняти нейтральну позицію в суперечці — обидві сторони конфлікту потребують допомоги. </w:t>
      </w:r>
    </w:p>
    <w:p w:rsidR="001638E0" w:rsidRDefault="001900CA">
      <w:pPr>
        <w:numPr>
          <w:ilvl w:val="0"/>
          <w:numId w:val="21"/>
        </w:numPr>
        <w:spacing w:after="207" w:line="271" w:lineRule="auto"/>
        <w:ind w:right="531" w:hanging="600"/>
        <w:jc w:val="both"/>
      </w:pPr>
      <w:r>
        <w:rPr>
          <w:rFonts w:ascii="Times New Roman" w:eastAsia="Times New Roman" w:hAnsi="Times New Roman" w:cs="Times New Roman"/>
          <w:sz w:val="28"/>
        </w:rPr>
        <w:t xml:space="preserve">Пояснити, які саме дії вважаєте </w:t>
      </w:r>
      <w:proofErr w:type="spellStart"/>
      <w:r>
        <w:rPr>
          <w:rFonts w:ascii="Times New Roman" w:eastAsia="Times New Roman" w:hAnsi="Times New Roman" w:cs="Times New Roman"/>
          <w:sz w:val="28"/>
        </w:rPr>
        <w:t>булінгом</w:t>
      </w:r>
      <w:proofErr w:type="spellEnd"/>
      <w:r>
        <w:rPr>
          <w:rFonts w:ascii="Times New Roman" w:eastAsia="Times New Roman" w:hAnsi="Times New Roman" w:cs="Times New Roman"/>
          <w:sz w:val="28"/>
        </w:rPr>
        <w:t xml:space="preserve"> і чому їх варто припинити. </w:t>
      </w:r>
    </w:p>
    <w:p w:rsidR="001638E0" w:rsidRDefault="001900CA">
      <w:pPr>
        <w:numPr>
          <w:ilvl w:val="0"/>
          <w:numId w:val="21"/>
        </w:numPr>
        <w:spacing w:after="195" w:line="271" w:lineRule="auto"/>
        <w:ind w:right="531" w:hanging="600"/>
        <w:jc w:val="both"/>
      </w:pPr>
      <w:r>
        <w:rPr>
          <w:rFonts w:ascii="Times New Roman" w:eastAsia="Times New Roman" w:hAnsi="Times New Roman" w:cs="Times New Roman"/>
          <w:sz w:val="28"/>
        </w:rPr>
        <w:t xml:space="preserve">Уникати в спілкуванні слів «жертва» та «агресор», аби запобігти тавруванню і розподілу ролей. </w:t>
      </w:r>
    </w:p>
    <w:p w:rsidR="001638E0" w:rsidRDefault="001900CA">
      <w:pPr>
        <w:numPr>
          <w:ilvl w:val="0"/>
          <w:numId w:val="21"/>
        </w:numPr>
        <w:spacing w:after="191" w:line="271" w:lineRule="auto"/>
        <w:ind w:right="531" w:hanging="600"/>
        <w:jc w:val="both"/>
      </w:pPr>
      <w:r>
        <w:rPr>
          <w:rFonts w:ascii="Times New Roman" w:eastAsia="Times New Roman" w:hAnsi="Times New Roman" w:cs="Times New Roman"/>
          <w:sz w:val="28"/>
        </w:rPr>
        <w:t xml:space="preserve">Повідомити керівництво навчального закладу про ситуацію, що склалася, і вимагати вжити заходів щодо припинення цькування. </w:t>
      </w:r>
    </w:p>
    <w:p w:rsidR="001638E0" w:rsidRDefault="001900CA">
      <w:pPr>
        <w:spacing w:after="205" w:line="271" w:lineRule="auto"/>
        <w:ind w:left="355" w:right="531" w:hanging="10"/>
        <w:jc w:val="both"/>
      </w:pPr>
      <w:r>
        <w:rPr>
          <w:rFonts w:ascii="Times New Roman" w:eastAsia="Times New Roman" w:hAnsi="Times New Roman" w:cs="Times New Roman"/>
          <w:sz w:val="28"/>
        </w:rPr>
        <w:t xml:space="preserve">Ситуації з фізичним насильством потребують негайного втручання. </w:t>
      </w:r>
    </w:p>
    <w:p w:rsidR="001638E0" w:rsidRDefault="001900CA">
      <w:pPr>
        <w:pStyle w:val="1"/>
        <w:ind w:left="355" w:right="0"/>
      </w:pPr>
      <w:r>
        <w:lastRenderedPageBreak/>
        <w:t xml:space="preserve">Що робити, якщо ваша дитина агресор </w:t>
      </w:r>
    </w:p>
    <w:p w:rsidR="001638E0" w:rsidRDefault="001900CA">
      <w:pPr>
        <w:numPr>
          <w:ilvl w:val="0"/>
          <w:numId w:val="22"/>
        </w:numPr>
        <w:spacing w:after="198" w:line="271" w:lineRule="auto"/>
        <w:ind w:right="531" w:hanging="600"/>
        <w:jc w:val="both"/>
      </w:pPr>
      <w:r>
        <w:rPr>
          <w:rFonts w:ascii="Times New Roman" w:eastAsia="Times New Roman" w:hAnsi="Times New Roman" w:cs="Times New Roman"/>
          <w:sz w:val="28"/>
        </w:rPr>
        <w:t xml:space="preserve">Відверто поговоріть з дитиною про те, що відбувається, з’ясуйте мотивацію її поведінки. </w:t>
      </w:r>
    </w:p>
    <w:p w:rsidR="001638E0" w:rsidRDefault="001900CA">
      <w:pPr>
        <w:numPr>
          <w:ilvl w:val="0"/>
          <w:numId w:val="22"/>
        </w:numPr>
        <w:spacing w:after="207" w:line="271" w:lineRule="auto"/>
        <w:ind w:right="531" w:hanging="600"/>
        <w:jc w:val="both"/>
      </w:pPr>
      <w:r>
        <w:rPr>
          <w:rFonts w:ascii="Times New Roman" w:eastAsia="Times New Roman" w:hAnsi="Times New Roman" w:cs="Times New Roman"/>
          <w:sz w:val="28"/>
        </w:rPr>
        <w:t xml:space="preserve">Уважно вислухайте дитину, з повагою поставтеся до її слів. </w:t>
      </w:r>
    </w:p>
    <w:p w:rsidR="001638E0" w:rsidRDefault="001900CA">
      <w:pPr>
        <w:numPr>
          <w:ilvl w:val="0"/>
          <w:numId w:val="22"/>
        </w:numPr>
        <w:spacing w:after="12" w:line="271" w:lineRule="auto"/>
        <w:ind w:right="531" w:hanging="600"/>
        <w:jc w:val="both"/>
      </w:pPr>
      <w:r>
        <w:rPr>
          <w:rFonts w:ascii="Times New Roman" w:eastAsia="Times New Roman" w:hAnsi="Times New Roman" w:cs="Times New Roman"/>
          <w:sz w:val="28"/>
        </w:rPr>
        <w:t xml:space="preserve">Поясніть дитині, що її дії можуть бути визнані насильством, за вчинення якого настає відповідальність. </w:t>
      </w:r>
    </w:p>
    <w:p w:rsidR="001638E0" w:rsidRDefault="001900CA">
      <w:pPr>
        <w:numPr>
          <w:ilvl w:val="0"/>
          <w:numId w:val="22"/>
        </w:numPr>
        <w:spacing w:after="199" w:line="271" w:lineRule="auto"/>
        <w:ind w:right="531" w:hanging="600"/>
        <w:jc w:val="both"/>
      </w:pPr>
      <w:r>
        <w:rPr>
          <w:rFonts w:ascii="Times New Roman" w:eastAsia="Times New Roman" w:hAnsi="Times New Roman" w:cs="Times New Roman"/>
          <w:sz w:val="28"/>
        </w:rPr>
        <w:t xml:space="preserve">Чітко і наполегливо попросіть дитину припинити таку поведінку, але не погрожуйте обмеженнями і покараннями. </w:t>
      </w:r>
      <w:proofErr w:type="spellStart"/>
      <w:r>
        <w:rPr>
          <w:rFonts w:ascii="Times New Roman" w:eastAsia="Times New Roman" w:hAnsi="Times New Roman" w:cs="Times New Roman"/>
          <w:sz w:val="28"/>
        </w:rPr>
        <w:t>Повідомте</w:t>
      </w:r>
      <w:proofErr w:type="spellEnd"/>
      <w:r>
        <w:rPr>
          <w:rFonts w:ascii="Times New Roman" w:eastAsia="Times New Roman" w:hAnsi="Times New Roman" w:cs="Times New Roman"/>
          <w:sz w:val="28"/>
        </w:rPr>
        <w:t xml:space="preserve"> їй, що будете спостерігати за її поведінкою. </w:t>
      </w:r>
    </w:p>
    <w:p w:rsidR="001638E0" w:rsidRDefault="001900CA">
      <w:pPr>
        <w:numPr>
          <w:ilvl w:val="0"/>
          <w:numId w:val="22"/>
        </w:numPr>
        <w:spacing w:after="207" w:line="271" w:lineRule="auto"/>
        <w:ind w:right="531" w:hanging="600"/>
        <w:jc w:val="both"/>
      </w:pPr>
      <w:r>
        <w:rPr>
          <w:rFonts w:ascii="Times New Roman" w:eastAsia="Times New Roman" w:hAnsi="Times New Roman" w:cs="Times New Roman"/>
          <w:sz w:val="28"/>
        </w:rPr>
        <w:t xml:space="preserve">Зверніться до шкільного психолога і проконсультуйтеся щодо поведінки своєї дитини під час занять — агресивна поведінка і прояви насильства можуть бути ознакою серйозних емоційних проблем. </w:t>
      </w:r>
    </w:p>
    <w:p w:rsidR="001638E0" w:rsidRDefault="001900CA">
      <w:pPr>
        <w:pStyle w:val="1"/>
        <w:spacing w:after="151"/>
        <w:ind w:left="355" w:right="0"/>
      </w:pPr>
      <w:r>
        <w:t xml:space="preserve">Яка роль відведена педагогічним працівникам у запобіганні та протидії </w:t>
      </w:r>
      <w:proofErr w:type="spellStart"/>
      <w:r>
        <w:t>булінгу</w:t>
      </w:r>
      <w:proofErr w:type="spellEnd"/>
      <w:r>
        <w:t xml:space="preserve"> </w:t>
      </w:r>
    </w:p>
    <w:p w:rsidR="001638E0" w:rsidRDefault="001900CA">
      <w:pPr>
        <w:spacing w:after="138" w:line="271" w:lineRule="auto"/>
        <w:ind w:left="355" w:right="531" w:hanging="10"/>
        <w:jc w:val="both"/>
      </w:pPr>
      <w:r>
        <w:rPr>
          <w:rFonts w:ascii="Times New Roman" w:eastAsia="Times New Roman" w:hAnsi="Times New Roman" w:cs="Times New Roman"/>
          <w:sz w:val="28"/>
        </w:rPr>
        <w:t xml:space="preserve">Керівник закладу освіти зобов’язаний створити у закладі освіти безпечне освітнє середовище, вільне від насильства та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Крім того, керівник: </w:t>
      </w:r>
    </w:p>
    <w:p w:rsidR="001638E0" w:rsidRDefault="001900CA">
      <w:pPr>
        <w:numPr>
          <w:ilvl w:val="0"/>
          <w:numId w:val="23"/>
        </w:numPr>
        <w:spacing w:after="198" w:line="271" w:lineRule="auto"/>
        <w:ind w:right="531" w:hanging="600"/>
        <w:jc w:val="both"/>
      </w:pPr>
      <w:r>
        <w:rPr>
          <w:rFonts w:ascii="Times New Roman" w:eastAsia="Times New Roman" w:hAnsi="Times New Roman" w:cs="Times New Roman"/>
          <w:sz w:val="28"/>
        </w:rPr>
        <w:t xml:space="preserve">розробляє, затверджує та оприлюднює план заходів, спрямованих на запобігання та протидію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(цькуванню) в закладі освіти; </w:t>
      </w:r>
    </w:p>
    <w:p w:rsidR="001638E0" w:rsidRDefault="001900CA">
      <w:pPr>
        <w:numPr>
          <w:ilvl w:val="0"/>
          <w:numId w:val="23"/>
        </w:numPr>
        <w:spacing w:after="194" w:line="271" w:lineRule="auto"/>
        <w:ind w:right="531" w:hanging="600"/>
        <w:jc w:val="both"/>
      </w:pPr>
      <w:r>
        <w:rPr>
          <w:rFonts w:ascii="Times New Roman" w:eastAsia="Times New Roman" w:hAnsi="Times New Roman" w:cs="Times New Roman"/>
          <w:sz w:val="28"/>
        </w:rPr>
        <w:t xml:space="preserve">розглядає заяви про випадки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та видає рішення про проведення розслідування; </w:t>
      </w:r>
    </w:p>
    <w:p w:rsidR="001638E0" w:rsidRDefault="001900CA">
      <w:pPr>
        <w:numPr>
          <w:ilvl w:val="0"/>
          <w:numId w:val="23"/>
        </w:numPr>
        <w:spacing w:after="202" w:line="271" w:lineRule="auto"/>
        <w:ind w:right="531" w:hanging="600"/>
        <w:jc w:val="both"/>
      </w:pPr>
      <w:r>
        <w:rPr>
          <w:rFonts w:ascii="Times New Roman" w:eastAsia="Times New Roman" w:hAnsi="Times New Roman" w:cs="Times New Roman"/>
          <w:sz w:val="28"/>
        </w:rPr>
        <w:t xml:space="preserve">вживає відповідних заходів реагування; </w:t>
      </w:r>
    </w:p>
    <w:p w:rsidR="001638E0" w:rsidRDefault="001900CA">
      <w:pPr>
        <w:numPr>
          <w:ilvl w:val="0"/>
          <w:numId w:val="23"/>
        </w:numPr>
        <w:spacing w:after="142" w:line="268" w:lineRule="auto"/>
        <w:ind w:right="531" w:hanging="600"/>
        <w:jc w:val="both"/>
      </w:pPr>
      <w:r>
        <w:rPr>
          <w:rFonts w:ascii="Times New Roman" w:eastAsia="Times New Roman" w:hAnsi="Times New Roman" w:cs="Times New Roman"/>
          <w:sz w:val="28"/>
        </w:rPr>
        <w:t xml:space="preserve">забезпечує виконання заходів для надання соціальних та психолого-педагогічних послуг учням, які вчинили </w:t>
      </w:r>
      <w:proofErr w:type="spellStart"/>
      <w:r>
        <w:rPr>
          <w:rFonts w:ascii="Times New Roman" w:eastAsia="Times New Roman" w:hAnsi="Times New Roman" w:cs="Times New Roman"/>
          <w:sz w:val="28"/>
        </w:rPr>
        <w:t>булінг</w:t>
      </w:r>
      <w:proofErr w:type="spellEnd"/>
      <w:r>
        <w:rPr>
          <w:rFonts w:ascii="Times New Roman" w:eastAsia="Times New Roman" w:hAnsi="Times New Roman" w:cs="Times New Roman"/>
          <w:sz w:val="28"/>
        </w:rPr>
        <w:t xml:space="preserve">, стали його свідками або постраждали від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w:t>
      </w:r>
    </w:p>
    <w:p w:rsidR="001638E0" w:rsidRDefault="001900CA">
      <w:pPr>
        <w:numPr>
          <w:ilvl w:val="0"/>
          <w:numId w:val="23"/>
        </w:numPr>
        <w:spacing w:after="138" w:line="271" w:lineRule="auto"/>
        <w:ind w:right="531" w:hanging="600"/>
        <w:jc w:val="both"/>
      </w:pPr>
      <w:r>
        <w:rPr>
          <w:rFonts w:ascii="Times New Roman" w:eastAsia="Times New Roman" w:hAnsi="Times New Roman" w:cs="Times New Roman"/>
          <w:sz w:val="28"/>
        </w:rPr>
        <w:t xml:space="preserve">повідомляє органам Національної поліції України та службі у справах дітей про випадки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в закладі освіти. </w:t>
      </w:r>
    </w:p>
    <w:p w:rsidR="001638E0" w:rsidRDefault="001900CA">
      <w:pPr>
        <w:spacing w:after="201" w:line="271" w:lineRule="auto"/>
        <w:ind w:left="355" w:right="531" w:hanging="10"/>
        <w:jc w:val="both"/>
      </w:pPr>
      <w:r>
        <w:rPr>
          <w:rFonts w:ascii="Times New Roman" w:eastAsia="Times New Roman" w:hAnsi="Times New Roman" w:cs="Times New Roman"/>
          <w:sz w:val="28"/>
        </w:rPr>
        <w:t xml:space="preserve">Також Закон зобов’язує педагогічних працівників негайно повідомляти керівників закладів освіти про виявлені факти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серед школярів. </w:t>
      </w:r>
    </w:p>
    <w:p w:rsidR="001638E0" w:rsidRDefault="001900CA">
      <w:pPr>
        <w:pStyle w:val="1"/>
        <w:ind w:left="355" w:right="0"/>
      </w:pPr>
      <w:r>
        <w:t xml:space="preserve">Яка відповідальність за вчинення </w:t>
      </w:r>
      <w:proofErr w:type="spellStart"/>
      <w:r>
        <w:t>булінгу</w:t>
      </w:r>
      <w:proofErr w:type="spellEnd"/>
      <w:r>
        <w:t xml:space="preserve"> </w:t>
      </w:r>
    </w:p>
    <w:p w:rsidR="001638E0" w:rsidRDefault="001900CA">
      <w:pPr>
        <w:spacing w:after="146" w:line="268" w:lineRule="auto"/>
        <w:ind w:left="355" w:right="537" w:hanging="10"/>
      </w:pPr>
      <w:r>
        <w:rPr>
          <w:rFonts w:ascii="Times New Roman" w:eastAsia="Times New Roman" w:hAnsi="Times New Roman" w:cs="Times New Roman"/>
          <w:sz w:val="28"/>
        </w:rPr>
        <w:t xml:space="preserve">До прийняття змін до законів щодо протидії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(цькуванню) відповідальності за його вчинення в Україні не існувало. З прийняттям нового закону було запроваджено адміністративну відповідальність. Відтепер вчинення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стосовно малолітньої чи неповнолітньої особи або такою особою стосовно інших учасників освітнього процесу карається штрафом від 850 до 1700 грн або громадськими роботами від 20 до 40 годин. </w:t>
      </w:r>
    </w:p>
    <w:p w:rsidR="001638E0" w:rsidRDefault="001900CA">
      <w:pPr>
        <w:spacing w:after="203" w:line="268" w:lineRule="auto"/>
        <w:ind w:left="355" w:right="537" w:hanging="10"/>
      </w:pPr>
      <w:r>
        <w:rPr>
          <w:rFonts w:ascii="Times New Roman" w:eastAsia="Times New Roman" w:hAnsi="Times New Roman" w:cs="Times New Roman"/>
          <w:sz w:val="28"/>
        </w:rPr>
        <w:lastRenderedPageBreak/>
        <w:t xml:space="preserve">Такі діяння, вчинені повторно протягом року після або групою осіб караються штрафом у розмірі від 1700 до 3400 грн або громадськими роботами на строк від 40 до 60 годин. </w:t>
      </w:r>
    </w:p>
    <w:p w:rsidR="001638E0" w:rsidRDefault="001900CA">
      <w:pPr>
        <w:spacing w:after="203" w:line="268" w:lineRule="auto"/>
        <w:ind w:left="355" w:right="537" w:hanging="10"/>
      </w:pPr>
      <w:r>
        <w:rPr>
          <w:rFonts w:ascii="Times New Roman" w:eastAsia="Times New Roman" w:hAnsi="Times New Roman" w:cs="Times New Roman"/>
          <w:sz w:val="28"/>
        </w:rPr>
        <w:t xml:space="preserve">У разі вчинення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неповнолітніми до 16 років, відповідатимуть його батьки або особи, що їх заміняють. До них застосовуватимуть покарання у вигляді штрафу від 850 до 1700 грн або громадські роботи на строк від 20 до 40 годин. </w:t>
      </w:r>
    </w:p>
    <w:p w:rsidR="001638E0" w:rsidRDefault="001900CA">
      <w:pPr>
        <w:spacing w:after="0" w:line="268" w:lineRule="auto"/>
        <w:ind w:left="355" w:right="537" w:hanging="10"/>
      </w:pPr>
      <w:r>
        <w:rPr>
          <w:rFonts w:ascii="Times New Roman" w:eastAsia="Times New Roman" w:hAnsi="Times New Roman" w:cs="Times New Roman"/>
          <w:sz w:val="28"/>
        </w:rPr>
        <w:t xml:space="preserve">Окремо передбачена відповідальність за приховування фактів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(цькування). Якщо керівник закладу освіти не повідомить органи Національної поліції України про відомі йому випадки цькування серед учнів, до нього буде застосоване покарання у вигляді штрафу від 850 до 1700 грн або виправних робіт до одного місяця з відрахуванням до 20% заробітку. </w:t>
      </w:r>
    </w:p>
    <w:p w:rsidR="001638E0" w:rsidRDefault="001900CA">
      <w:pPr>
        <w:spacing w:after="219"/>
        <w:ind w:right="106"/>
        <w:jc w:val="center"/>
      </w:pPr>
      <w:r>
        <w:rPr>
          <w:rFonts w:ascii="Times New Roman" w:eastAsia="Times New Roman" w:hAnsi="Times New Roman" w:cs="Times New Roman"/>
          <w:sz w:val="28"/>
        </w:rPr>
        <w:t xml:space="preserve"> </w:t>
      </w:r>
    </w:p>
    <w:p w:rsidR="001638E0" w:rsidRDefault="001900CA">
      <w:pPr>
        <w:pStyle w:val="1"/>
        <w:ind w:left="355" w:right="0"/>
      </w:pPr>
      <w:r>
        <w:t xml:space="preserve">Куди звертатися за більш детальною консультацією та роз’ясненнями </w:t>
      </w:r>
    </w:p>
    <w:p w:rsidR="001638E0" w:rsidRDefault="001900CA">
      <w:pPr>
        <w:spacing w:after="146" w:line="268" w:lineRule="auto"/>
        <w:ind w:left="355" w:right="537" w:hanging="10"/>
      </w:pPr>
      <w:r>
        <w:rPr>
          <w:rFonts w:ascii="Times New Roman" w:eastAsia="Times New Roman" w:hAnsi="Times New Roman" w:cs="Times New Roman"/>
          <w:sz w:val="28"/>
        </w:rPr>
        <w:t xml:space="preserve">Якщо у вас залишились питання з </w:t>
      </w:r>
      <w:proofErr w:type="spellStart"/>
      <w:r>
        <w:rPr>
          <w:rFonts w:ascii="Times New Roman" w:eastAsia="Times New Roman" w:hAnsi="Times New Roman" w:cs="Times New Roman"/>
          <w:sz w:val="28"/>
        </w:rPr>
        <w:t>данного</w:t>
      </w:r>
      <w:proofErr w:type="spellEnd"/>
      <w:r>
        <w:rPr>
          <w:rFonts w:ascii="Times New Roman" w:eastAsia="Times New Roman" w:hAnsi="Times New Roman" w:cs="Times New Roman"/>
          <w:sz w:val="28"/>
        </w:rPr>
        <w:t xml:space="preserve"> приводу, будь ласка, телефонуйте до контакт-центру системи безоплатної правової допомоги за номером 0 (800) 213 103, цілодобово та безкоштовно в межах України. В центрах та бюро надання безоплатної правової допомоги по всій Україні ви можете отримати юридичну консультацію та правовий захист. </w:t>
      </w:r>
    </w:p>
    <w:p w:rsidR="001638E0" w:rsidRDefault="001900CA">
      <w:pPr>
        <w:spacing w:after="192" w:line="271" w:lineRule="auto"/>
        <w:ind w:left="355" w:right="531" w:hanging="10"/>
        <w:jc w:val="both"/>
      </w:pPr>
      <w:r>
        <w:rPr>
          <w:rFonts w:ascii="Times New Roman" w:eastAsia="Times New Roman" w:hAnsi="Times New Roman" w:cs="Times New Roman"/>
          <w:sz w:val="28"/>
        </w:rPr>
        <w:t xml:space="preserve">Важливо: діти мають право безоплатно отримати послуги адвоката (складання заяв, представництво в суді). </w:t>
      </w:r>
    </w:p>
    <w:p w:rsidR="001638E0" w:rsidRDefault="001900CA">
      <w:pPr>
        <w:spacing w:after="183" w:line="271" w:lineRule="auto"/>
        <w:ind w:left="355" w:right="531" w:hanging="10"/>
        <w:jc w:val="both"/>
      </w:pPr>
      <w:r>
        <w:rPr>
          <w:rFonts w:ascii="Times New Roman" w:eastAsia="Times New Roman" w:hAnsi="Times New Roman" w:cs="Times New Roman"/>
          <w:sz w:val="28"/>
        </w:rPr>
        <w:t xml:space="preserve">Якщо дитині необхідна психологічна допомога — зверніться на Національну дитячу «гарячу лінію» для дітей та батьків з питань захисту прав дітей за номером 116-111. </w:t>
      </w:r>
    </w:p>
    <w:p w:rsidR="001638E0" w:rsidRDefault="001900CA">
      <w:pPr>
        <w:spacing w:after="178" w:line="271" w:lineRule="auto"/>
        <w:ind w:left="454" w:right="629" w:hanging="10"/>
        <w:jc w:val="center"/>
      </w:pPr>
      <w:proofErr w:type="spellStart"/>
      <w:r>
        <w:rPr>
          <w:rFonts w:ascii="Times New Roman" w:eastAsia="Times New Roman" w:hAnsi="Times New Roman" w:cs="Times New Roman"/>
          <w:b/>
          <w:color w:val="231F20"/>
          <w:sz w:val="28"/>
        </w:rPr>
        <w:t>Булінг</w:t>
      </w:r>
      <w:proofErr w:type="spellEnd"/>
      <w:r>
        <w:rPr>
          <w:rFonts w:ascii="Times New Roman" w:eastAsia="Times New Roman" w:hAnsi="Times New Roman" w:cs="Times New Roman"/>
          <w:b/>
          <w:color w:val="231F20"/>
          <w:sz w:val="28"/>
        </w:rPr>
        <w:t xml:space="preserve">. Види та прояви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sz w:val="28"/>
        </w:rPr>
        <w:t xml:space="preserve"> </w:t>
      </w:r>
    </w:p>
    <w:p w:rsidR="001638E0" w:rsidRDefault="001900CA">
      <w:pPr>
        <w:spacing w:after="62" w:line="271" w:lineRule="auto"/>
        <w:ind w:left="370" w:right="990" w:hanging="10"/>
        <w:jc w:val="both"/>
      </w:pPr>
      <w:proofErr w:type="spellStart"/>
      <w:r>
        <w:rPr>
          <w:rFonts w:ascii="Times New Roman" w:eastAsia="Times New Roman" w:hAnsi="Times New Roman" w:cs="Times New Roman"/>
          <w:b/>
          <w:color w:val="231F20"/>
          <w:sz w:val="28"/>
        </w:rPr>
        <w:t>Булінг</w:t>
      </w:r>
      <w:proofErr w:type="spellEnd"/>
      <w:r>
        <w:rPr>
          <w:rFonts w:ascii="Times New Roman" w:eastAsia="Times New Roman" w:hAnsi="Times New Roman" w:cs="Times New Roman"/>
          <w:b/>
          <w:color w:val="231F20"/>
          <w:sz w:val="28"/>
        </w:rPr>
        <w:t xml:space="preserve"> </w:t>
      </w:r>
      <w:r>
        <w:rPr>
          <w:rFonts w:ascii="Times New Roman" w:eastAsia="Times New Roman" w:hAnsi="Times New Roman" w:cs="Times New Roman"/>
          <w:color w:val="231F20"/>
          <w:sz w:val="28"/>
        </w:rPr>
        <w:t xml:space="preserve">в навчальному середовищі (цькування), тобто </w:t>
      </w:r>
      <w:r>
        <w:rPr>
          <w:rFonts w:ascii="Times New Roman" w:eastAsia="Times New Roman" w:hAnsi="Times New Roman" w:cs="Times New Roman"/>
          <w:b/>
          <w:color w:val="231F20"/>
          <w:sz w:val="28"/>
        </w:rPr>
        <w:t>діяння учасників освітнього процесу</w:t>
      </w:r>
      <w:r>
        <w:rPr>
          <w:rFonts w:ascii="Times New Roman" w:eastAsia="Times New Roman" w:hAnsi="Times New Roman" w:cs="Times New Roman"/>
          <w:color w:val="231F20"/>
          <w:sz w:val="28"/>
        </w:rPr>
        <w:t>,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w:t>
      </w:r>
      <w:r>
        <w:rPr>
          <w:rFonts w:ascii="Times New Roman" w:eastAsia="Times New Roman" w:hAnsi="Times New Roman" w:cs="Times New Roman"/>
          <w:sz w:val="28"/>
        </w:rPr>
        <w:t xml:space="preserve"> </w:t>
      </w:r>
    </w:p>
    <w:p w:rsidR="001638E0" w:rsidRDefault="001900CA">
      <w:pPr>
        <w:spacing w:after="183" w:line="271" w:lineRule="auto"/>
        <w:ind w:left="370" w:right="990" w:hanging="10"/>
        <w:jc w:val="both"/>
      </w:pPr>
      <w:r>
        <w:rPr>
          <w:rFonts w:ascii="Times New Roman" w:eastAsia="Times New Roman" w:hAnsi="Times New Roman" w:cs="Times New Roman"/>
          <w:color w:val="231F20"/>
          <w:sz w:val="28"/>
        </w:rPr>
        <w:t>особи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Pr>
          <w:rFonts w:ascii="Times New Roman" w:eastAsia="Times New Roman" w:hAnsi="Times New Roman" w:cs="Times New Roman"/>
          <w:sz w:val="28"/>
        </w:rPr>
        <w:t xml:space="preserve"> </w:t>
      </w:r>
    </w:p>
    <w:p w:rsidR="001638E0" w:rsidRDefault="001900CA">
      <w:pPr>
        <w:spacing w:after="178" w:line="271" w:lineRule="auto"/>
        <w:ind w:left="370" w:right="990" w:hanging="10"/>
        <w:jc w:val="both"/>
      </w:pPr>
      <w:r>
        <w:rPr>
          <w:rFonts w:ascii="Times New Roman" w:eastAsia="Times New Roman" w:hAnsi="Times New Roman" w:cs="Times New Roman"/>
          <w:b/>
          <w:color w:val="231F20"/>
          <w:sz w:val="28"/>
        </w:rPr>
        <w:t xml:space="preserve">Фізичний </w:t>
      </w:r>
      <w:proofErr w:type="spellStart"/>
      <w:r>
        <w:rPr>
          <w:rFonts w:ascii="Times New Roman" w:eastAsia="Times New Roman" w:hAnsi="Times New Roman" w:cs="Times New Roman"/>
          <w:b/>
          <w:color w:val="231F20"/>
          <w:sz w:val="28"/>
        </w:rPr>
        <w:t>булінг</w:t>
      </w:r>
      <w:proofErr w:type="spellEnd"/>
      <w:r>
        <w:rPr>
          <w:rFonts w:ascii="Times New Roman" w:eastAsia="Times New Roman" w:hAnsi="Times New Roman" w:cs="Times New Roman"/>
          <w:b/>
          <w:color w:val="231F20"/>
          <w:sz w:val="28"/>
        </w:rPr>
        <w:t xml:space="preserve"> </w:t>
      </w:r>
      <w:r>
        <w:rPr>
          <w:rFonts w:ascii="Times New Roman" w:eastAsia="Times New Roman" w:hAnsi="Times New Roman" w:cs="Times New Roman"/>
          <w:color w:val="231F20"/>
          <w:sz w:val="28"/>
        </w:rPr>
        <w:t>– штовхання, підніжки, зачіпання, бійки, стусани, ляпаси, небажані дотики, «сканування» тіла, нанесення тілесних ушкоджень тощо.</w:t>
      </w:r>
      <w:r>
        <w:rPr>
          <w:rFonts w:ascii="Times New Roman" w:eastAsia="Times New Roman" w:hAnsi="Times New Roman" w:cs="Times New Roman"/>
          <w:sz w:val="28"/>
        </w:rPr>
        <w:t xml:space="preserve"> </w:t>
      </w:r>
    </w:p>
    <w:p w:rsidR="001638E0" w:rsidRDefault="001900CA">
      <w:pPr>
        <w:spacing w:after="176" w:line="271" w:lineRule="auto"/>
        <w:ind w:left="370" w:right="990" w:hanging="10"/>
        <w:jc w:val="both"/>
      </w:pPr>
      <w:r>
        <w:rPr>
          <w:rFonts w:ascii="Times New Roman" w:eastAsia="Times New Roman" w:hAnsi="Times New Roman" w:cs="Times New Roman"/>
          <w:b/>
          <w:color w:val="231F20"/>
          <w:sz w:val="28"/>
        </w:rPr>
        <w:t xml:space="preserve">Економічний </w:t>
      </w:r>
      <w:proofErr w:type="spellStart"/>
      <w:r>
        <w:rPr>
          <w:rFonts w:ascii="Times New Roman" w:eastAsia="Times New Roman" w:hAnsi="Times New Roman" w:cs="Times New Roman"/>
          <w:b/>
          <w:color w:val="231F20"/>
          <w:sz w:val="28"/>
        </w:rPr>
        <w:t>булінг</w:t>
      </w:r>
      <w:proofErr w:type="spellEnd"/>
      <w:r>
        <w:rPr>
          <w:rFonts w:ascii="Times New Roman" w:eastAsia="Times New Roman" w:hAnsi="Times New Roman" w:cs="Times New Roman"/>
          <w:b/>
          <w:color w:val="231F20"/>
          <w:sz w:val="28"/>
        </w:rPr>
        <w:t xml:space="preserve"> </w:t>
      </w:r>
      <w:r>
        <w:rPr>
          <w:rFonts w:ascii="Times New Roman" w:eastAsia="Times New Roman" w:hAnsi="Times New Roman" w:cs="Times New Roman"/>
          <w:color w:val="231F20"/>
          <w:sz w:val="28"/>
        </w:rPr>
        <w:t>– пошкодження, відбирання чи знищення одягу та інших особистих речей, вимагання грошей тощо.</w:t>
      </w:r>
      <w:r>
        <w:rPr>
          <w:rFonts w:ascii="Times New Roman" w:eastAsia="Times New Roman" w:hAnsi="Times New Roman" w:cs="Times New Roman"/>
          <w:sz w:val="28"/>
        </w:rPr>
        <w:t xml:space="preserve"> </w:t>
      </w:r>
    </w:p>
    <w:p w:rsidR="001638E0" w:rsidRDefault="001900CA">
      <w:pPr>
        <w:spacing w:after="176" w:line="271" w:lineRule="auto"/>
        <w:ind w:left="370" w:right="990" w:hanging="10"/>
        <w:jc w:val="both"/>
      </w:pPr>
      <w:r>
        <w:rPr>
          <w:rFonts w:ascii="Times New Roman" w:eastAsia="Times New Roman" w:hAnsi="Times New Roman" w:cs="Times New Roman"/>
          <w:b/>
          <w:color w:val="231F20"/>
          <w:sz w:val="28"/>
        </w:rPr>
        <w:lastRenderedPageBreak/>
        <w:t xml:space="preserve">Психологічний </w:t>
      </w:r>
      <w:proofErr w:type="spellStart"/>
      <w:r>
        <w:rPr>
          <w:rFonts w:ascii="Times New Roman" w:eastAsia="Times New Roman" w:hAnsi="Times New Roman" w:cs="Times New Roman"/>
          <w:b/>
          <w:color w:val="231F20"/>
          <w:sz w:val="28"/>
        </w:rPr>
        <w:t>булінг</w:t>
      </w:r>
      <w:proofErr w:type="spellEnd"/>
      <w:r>
        <w:rPr>
          <w:rFonts w:ascii="Times New Roman" w:eastAsia="Times New Roman" w:hAnsi="Times New Roman" w:cs="Times New Roman"/>
          <w:b/>
          <w:color w:val="231F20"/>
          <w:sz w:val="28"/>
        </w:rPr>
        <w:t xml:space="preserve"> </w:t>
      </w:r>
      <w:r>
        <w:rPr>
          <w:rFonts w:ascii="Times New Roman" w:eastAsia="Times New Roman" w:hAnsi="Times New Roman" w:cs="Times New Roman"/>
          <w:color w:val="231F20"/>
          <w:sz w:val="28"/>
        </w:rPr>
        <w:t>– принизливі погляди, жести, образливі рухи тіла, міміки обличчя, поширення образливих чуток, ізоляція, ігнорування, погрози, жарти, маніпуляції, шантаж тощо.</w:t>
      </w:r>
      <w:r>
        <w:rPr>
          <w:rFonts w:ascii="Times New Roman" w:eastAsia="Times New Roman" w:hAnsi="Times New Roman" w:cs="Times New Roman"/>
          <w:sz w:val="28"/>
        </w:rPr>
        <w:t xml:space="preserve"> </w:t>
      </w:r>
    </w:p>
    <w:p w:rsidR="001638E0" w:rsidRDefault="001900CA">
      <w:pPr>
        <w:spacing w:after="179" w:line="271" w:lineRule="auto"/>
        <w:ind w:left="370" w:right="990" w:hanging="10"/>
        <w:jc w:val="both"/>
      </w:pPr>
      <w:r>
        <w:rPr>
          <w:rFonts w:ascii="Times New Roman" w:eastAsia="Times New Roman" w:hAnsi="Times New Roman" w:cs="Times New Roman"/>
          <w:b/>
          <w:color w:val="231F20"/>
          <w:sz w:val="28"/>
        </w:rPr>
        <w:t xml:space="preserve">Сексуальний </w:t>
      </w:r>
      <w:proofErr w:type="spellStart"/>
      <w:r>
        <w:rPr>
          <w:rFonts w:ascii="Times New Roman" w:eastAsia="Times New Roman" w:hAnsi="Times New Roman" w:cs="Times New Roman"/>
          <w:b/>
          <w:color w:val="231F20"/>
          <w:sz w:val="28"/>
        </w:rPr>
        <w:t>булінг</w:t>
      </w:r>
      <w:proofErr w:type="spellEnd"/>
      <w:r>
        <w:rPr>
          <w:rFonts w:ascii="Times New Roman" w:eastAsia="Times New Roman" w:hAnsi="Times New Roman" w:cs="Times New Roman"/>
          <w:b/>
          <w:color w:val="231F20"/>
          <w:sz w:val="28"/>
        </w:rPr>
        <w:t xml:space="preserve"> </w:t>
      </w:r>
      <w:r>
        <w:rPr>
          <w:rFonts w:ascii="Times New Roman" w:eastAsia="Times New Roman" w:hAnsi="Times New Roman" w:cs="Times New Roman"/>
          <w:color w:val="231F20"/>
          <w:sz w:val="28"/>
        </w:rPr>
        <w:t>– принизливі погляди, жести, образливі рухи тіла, прізвиська та образи сексуального характеру, зйомки у роздягальнях, поширення образливих чуток, погрози сексуального характеру, жарти тощо.</w:t>
      </w:r>
      <w:r>
        <w:rPr>
          <w:rFonts w:ascii="Times New Roman" w:eastAsia="Times New Roman" w:hAnsi="Times New Roman" w:cs="Times New Roman"/>
          <w:sz w:val="28"/>
        </w:rPr>
        <w:t xml:space="preserve"> </w:t>
      </w:r>
    </w:p>
    <w:p w:rsidR="001638E0" w:rsidRDefault="001900CA">
      <w:pPr>
        <w:spacing w:after="184" w:line="271" w:lineRule="auto"/>
        <w:ind w:left="370" w:right="990" w:hanging="10"/>
        <w:jc w:val="both"/>
      </w:pPr>
      <w:proofErr w:type="spellStart"/>
      <w:r>
        <w:rPr>
          <w:rFonts w:ascii="Times New Roman" w:eastAsia="Times New Roman" w:hAnsi="Times New Roman" w:cs="Times New Roman"/>
          <w:b/>
          <w:color w:val="231F20"/>
          <w:sz w:val="28"/>
        </w:rPr>
        <w:t>Кібербулінг</w:t>
      </w:r>
      <w:proofErr w:type="spellEnd"/>
      <w:r>
        <w:rPr>
          <w:rFonts w:ascii="Times New Roman" w:eastAsia="Times New Roman" w:hAnsi="Times New Roman" w:cs="Times New Roman"/>
          <w:b/>
          <w:color w:val="231F20"/>
          <w:sz w:val="28"/>
        </w:rPr>
        <w:t xml:space="preserve"> </w:t>
      </w:r>
      <w:r>
        <w:rPr>
          <w:rFonts w:ascii="Times New Roman" w:eastAsia="Times New Roman" w:hAnsi="Times New Roman" w:cs="Times New Roman"/>
          <w:color w:val="231F20"/>
          <w:sz w:val="28"/>
        </w:rPr>
        <w:t>– приниження за допомогою мобільних телефонів, Інтернету, інших електронних пристроїв (пересилка неоднозначних фото, обзивання по телефону, знімання на відео бійок чи інших принижень і викладання відео в мережу Інтернет, цькування через соціальні мережі).</w:t>
      </w:r>
      <w:r>
        <w:rPr>
          <w:rFonts w:ascii="Times New Roman" w:eastAsia="Times New Roman" w:hAnsi="Times New Roman" w:cs="Times New Roman"/>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 xml:space="preserve">Типовими ознаками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(цькування) є</w:t>
      </w:r>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систематичність (повторюваність) діяння;</w:t>
      </w:r>
      <w:r>
        <w:rPr>
          <w:rFonts w:ascii="Times New Roman" w:eastAsia="Times New Roman" w:hAnsi="Times New Roman" w:cs="Times New Roman"/>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наявність сторін – кривдник (</w:t>
      </w:r>
      <w:proofErr w:type="spellStart"/>
      <w:r>
        <w:rPr>
          <w:rFonts w:ascii="Times New Roman" w:eastAsia="Times New Roman" w:hAnsi="Times New Roman" w:cs="Times New Roman"/>
          <w:color w:val="231F20"/>
          <w:sz w:val="28"/>
        </w:rPr>
        <w:t>булер</w:t>
      </w:r>
      <w:proofErr w:type="spellEnd"/>
      <w:r>
        <w:rPr>
          <w:rFonts w:ascii="Times New Roman" w:eastAsia="Times New Roman" w:hAnsi="Times New Roman" w:cs="Times New Roman"/>
          <w:color w:val="231F20"/>
          <w:sz w:val="28"/>
        </w:rPr>
        <w:t xml:space="preserve">), потерпілий (жертва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спостерігачі (за наявності);</w:t>
      </w:r>
      <w:r>
        <w:rPr>
          <w:rFonts w:ascii="Times New Roman" w:eastAsia="Times New Roman" w:hAnsi="Times New Roman" w:cs="Times New Roman"/>
          <w:sz w:val="28"/>
        </w:rPr>
        <w:t xml:space="preserve"> </w:t>
      </w:r>
    </w:p>
    <w:p w:rsidR="001638E0" w:rsidRDefault="001900CA">
      <w:pPr>
        <w:numPr>
          <w:ilvl w:val="0"/>
          <w:numId w:val="24"/>
        </w:numPr>
        <w:spacing w:line="271" w:lineRule="auto"/>
        <w:ind w:left="1252" w:right="990" w:hanging="283"/>
        <w:jc w:val="both"/>
      </w:pPr>
      <w:r>
        <w:rPr>
          <w:rFonts w:ascii="Times New Roman" w:eastAsia="Times New Roman" w:hAnsi="Times New Roman" w:cs="Times New Roman"/>
          <w:color w:val="231F20"/>
          <w:sz w:val="28"/>
        </w:rPr>
        <w:t>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r>
        <w:rPr>
          <w:rFonts w:ascii="Times New Roman" w:eastAsia="Times New Roman" w:hAnsi="Times New Roman" w:cs="Times New Roman"/>
          <w:sz w:val="28"/>
        </w:rPr>
        <w:t xml:space="preserve"> </w:t>
      </w:r>
    </w:p>
    <w:p w:rsidR="001638E0" w:rsidRDefault="001900CA">
      <w:pPr>
        <w:spacing w:after="104"/>
        <w:ind w:left="807" w:hanging="10"/>
      </w:pPr>
      <w:r>
        <w:rPr>
          <w:rFonts w:ascii="Times New Roman" w:eastAsia="Times New Roman" w:hAnsi="Times New Roman" w:cs="Times New Roman"/>
          <w:b/>
          <w:i/>
          <w:color w:val="231F20"/>
          <w:sz w:val="28"/>
        </w:rPr>
        <w:t xml:space="preserve">Типові риси учнів, схильних ставати </w:t>
      </w:r>
      <w:proofErr w:type="spellStart"/>
      <w:r>
        <w:rPr>
          <w:rFonts w:ascii="Times New Roman" w:eastAsia="Times New Roman" w:hAnsi="Times New Roman" w:cs="Times New Roman"/>
          <w:b/>
          <w:i/>
          <w:color w:val="231F20"/>
          <w:sz w:val="28"/>
        </w:rPr>
        <w:t>булерами</w:t>
      </w:r>
      <w:proofErr w:type="spellEnd"/>
      <w:r>
        <w:rPr>
          <w:rFonts w:ascii="Times New Roman" w:eastAsia="Times New Roman" w:hAnsi="Times New Roman" w:cs="Times New Roman"/>
          <w:b/>
          <w:i/>
          <w:color w:val="231F20"/>
          <w:sz w:val="43"/>
          <w:vertAlign w:val="superscript"/>
        </w:rPr>
        <w:t xml:space="preserve"> </w:t>
      </w:r>
      <w:r>
        <w:rPr>
          <w:rFonts w:ascii="Times New Roman" w:eastAsia="Times New Roman" w:hAnsi="Times New Roman" w:cs="Times New Roman"/>
          <w:i/>
          <w:color w:val="231F20"/>
          <w:sz w:val="28"/>
        </w:rPr>
        <w:t xml:space="preserve">(за </w:t>
      </w:r>
      <w:r>
        <w:rPr>
          <w:rFonts w:ascii="Times New Roman" w:eastAsia="Times New Roman" w:hAnsi="Times New Roman" w:cs="Times New Roman"/>
          <w:color w:val="231F20"/>
          <w:sz w:val="28"/>
        </w:rPr>
        <w:t xml:space="preserve">норвезьким психологом Д. </w:t>
      </w:r>
      <w:proofErr w:type="spellStart"/>
      <w:r>
        <w:rPr>
          <w:rFonts w:ascii="Times New Roman" w:eastAsia="Times New Roman" w:hAnsi="Times New Roman" w:cs="Times New Roman"/>
          <w:color w:val="231F20"/>
          <w:sz w:val="28"/>
        </w:rPr>
        <w:t>Ольвеусом</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0"/>
          <w:numId w:val="24"/>
        </w:numPr>
        <w:spacing w:after="15" w:line="271" w:lineRule="auto"/>
        <w:ind w:left="1252" w:right="990" w:hanging="283"/>
        <w:jc w:val="both"/>
      </w:pPr>
      <w:r>
        <w:rPr>
          <w:rFonts w:ascii="Times New Roman" w:eastAsia="Times New Roman" w:hAnsi="Times New Roman" w:cs="Times New Roman"/>
          <w:i/>
          <w:color w:val="231F20"/>
          <w:sz w:val="28"/>
        </w:rPr>
        <w:t>відчувають сильну потребу панувати й підпорядковувати собі інших учнів або учениць, переслідуючи власні цілі;</w:t>
      </w:r>
      <w:r>
        <w:rPr>
          <w:rFonts w:ascii="Times New Roman" w:eastAsia="Times New Roman" w:hAnsi="Times New Roman" w:cs="Times New Roman"/>
          <w:i/>
          <w:sz w:val="28"/>
        </w:rPr>
        <w:t xml:space="preserve"> </w:t>
      </w:r>
    </w:p>
    <w:p w:rsidR="001638E0" w:rsidRDefault="001900CA">
      <w:pPr>
        <w:numPr>
          <w:ilvl w:val="0"/>
          <w:numId w:val="24"/>
        </w:numPr>
        <w:spacing w:after="15" w:line="271" w:lineRule="auto"/>
        <w:ind w:left="1252" w:right="990" w:hanging="283"/>
        <w:jc w:val="both"/>
      </w:pPr>
      <w:r>
        <w:rPr>
          <w:rFonts w:ascii="Times New Roman" w:eastAsia="Times New Roman" w:hAnsi="Times New Roman" w:cs="Times New Roman"/>
          <w:i/>
          <w:color w:val="231F20"/>
          <w:sz w:val="28"/>
        </w:rPr>
        <w:t>імпульсивні; часто зухвалі та агресивні в ставленні до дорослих (передусім батьків і вчителів);</w:t>
      </w:r>
      <w:r>
        <w:rPr>
          <w:rFonts w:ascii="Times New Roman" w:eastAsia="Times New Roman" w:hAnsi="Times New Roman" w:cs="Times New Roman"/>
          <w:i/>
          <w:sz w:val="28"/>
        </w:rPr>
        <w:t xml:space="preserve"> </w:t>
      </w:r>
    </w:p>
    <w:p w:rsidR="001638E0" w:rsidRDefault="001900CA">
      <w:pPr>
        <w:numPr>
          <w:ilvl w:val="0"/>
          <w:numId w:val="24"/>
        </w:numPr>
        <w:spacing w:after="94" w:line="271" w:lineRule="auto"/>
        <w:ind w:left="1252" w:right="990" w:hanging="283"/>
        <w:jc w:val="both"/>
      </w:pPr>
      <w:r>
        <w:rPr>
          <w:rFonts w:ascii="Times New Roman" w:eastAsia="Times New Roman" w:hAnsi="Times New Roman" w:cs="Times New Roman"/>
          <w:i/>
          <w:color w:val="231F20"/>
          <w:sz w:val="28"/>
        </w:rPr>
        <w:t>не виявляють співчуття до своїх жертв;</w:t>
      </w:r>
      <w:r>
        <w:rPr>
          <w:rFonts w:ascii="Times New Roman" w:eastAsia="Times New Roman" w:hAnsi="Times New Roman" w:cs="Times New Roman"/>
          <w:i/>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i/>
          <w:color w:val="231F20"/>
          <w:sz w:val="28"/>
        </w:rPr>
        <w:t>зазвичай фізично сильніші за інших.</w:t>
      </w:r>
      <w:r>
        <w:rPr>
          <w:rFonts w:ascii="Times New Roman" w:eastAsia="Times New Roman" w:hAnsi="Times New Roman" w:cs="Times New Roman"/>
          <w:i/>
          <w:sz w:val="28"/>
        </w:rPr>
        <w:t xml:space="preserve"> </w:t>
      </w:r>
    </w:p>
    <w:p w:rsidR="001638E0" w:rsidRDefault="001900CA">
      <w:pPr>
        <w:spacing w:after="56"/>
        <w:ind w:left="807" w:hanging="10"/>
      </w:pPr>
      <w:r>
        <w:rPr>
          <w:rFonts w:ascii="Times New Roman" w:eastAsia="Times New Roman" w:hAnsi="Times New Roman" w:cs="Times New Roman"/>
          <w:b/>
          <w:i/>
          <w:color w:val="231F20"/>
          <w:sz w:val="28"/>
        </w:rPr>
        <w:t xml:space="preserve">Типові риси потерпілих (жертви </w:t>
      </w:r>
      <w:proofErr w:type="spellStart"/>
      <w:r>
        <w:rPr>
          <w:rFonts w:ascii="Times New Roman" w:eastAsia="Times New Roman" w:hAnsi="Times New Roman" w:cs="Times New Roman"/>
          <w:b/>
          <w:i/>
          <w:color w:val="231F20"/>
          <w:sz w:val="28"/>
        </w:rPr>
        <w:t>булінгу</w:t>
      </w:r>
      <w:proofErr w:type="spellEnd"/>
      <w:r>
        <w:rPr>
          <w:rFonts w:ascii="Times New Roman" w:eastAsia="Times New Roman" w:hAnsi="Times New Roman" w:cs="Times New Roman"/>
          <w:b/>
          <w:i/>
          <w:color w:val="231F20"/>
          <w:sz w:val="28"/>
        </w:rPr>
        <w:t>):</w:t>
      </w:r>
      <w:r>
        <w:rPr>
          <w:rFonts w:ascii="Times New Roman" w:eastAsia="Times New Roman" w:hAnsi="Times New Roman" w:cs="Times New Roman"/>
          <w:b/>
          <w:i/>
          <w:sz w:val="28"/>
        </w:rPr>
        <w:t xml:space="preserve"> </w:t>
      </w:r>
    </w:p>
    <w:p w:rsidR="001638E0" w:rsidRDefault="001900CA">
      <w:pPr>
        <w:numPr>
          <w:ilvl w:val="0"/>
          <w:numId w:val="24"/>
        </w:numPr>
        <w:spacing w:after="15" w:line="271" w:lineRule="auto"/>
        <w:ind w:left="1252" w:right="990" w:hanging="283"/>
        <w:jc w:val="both"/>
      </w:pPr>
      <w:r>
        <w:rPr>
          <w:rFonts w:ascii="Times New Roman" w:eastAsia="Times New Roman" w:hAnsi="Times New Roman" w:cs="Times New Roman"/>
          <w:i/>
          <w:color w:val="231F20"/>
          <w:sz w:val="28"/>
        </w:rPr>
        <w:t>полохливі, вразливі, замкнуті, соромливі; часто тривожні, невпевнені в собі, мають низьку самооцінку; схильні до депресії;</w:t>
      </w:r>
      <w:r>
        <w:rPr>
          <w:rFonts w:ascii="Times New Roman" w:eastAsia="Times New Roman" w:hAnsi="Times New Roman" w:cs="Times New Roman"/>
          <w:i/>
          <w:sz w:val="28"/>
        </w:rPr>
        <w:t xml:space="preserve"> </w:t>
      </w:r>
    </w:p>
    <w:p w:rsidR="001638E0" w:rsidRDefault="001900CA">
      <w:pPr>
        <w:numPr>
          <w:ilvl w:val="0"/>
          <w:numId w:val="24"/>
        </w:numPr>
        <w:spacing w:after="96" w:line="271" w:lineRule="auto"/>
        <w:ind w:left="1252" w:right="990" w:hanging="283"/>
        <w:jc w:val="both"/>
      </w:pPr>
      <w:r>
        <w:rPr>
          <w:rFonts w:ascii="Times New Roman" w:eastAsia="Times New Roman" w:hAnsi="Times New Roman" w:cs="Times New Roman"/>
          <w:i/>
          <w:color w:val="231F20"/>
          <w:sz w:val="28"/>
        </w:rPr>
        <w:t>часто не мають жодного близького друга або близьку подругу та успішніше спілкуються з дорослими, ніж із однолітками;</w:t>
      </w:r>
      <w:r>
        <w:rPr>
          <w:rFonts w:ascii="Times New Roman" w:eastAsia="Times New Roman" w:hAnsi="Times New Roman" w:cs="Times New Roman"/>
          <w:i/>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i/>
          <w:color w:val="231F20"/>
          <w:sz w:val="28"/>
        </w:rPr>
        <w:t>можуть бути фізично слабшими за своїх ровесників.</w:t>
      </w:r>
      <w:r>
        <w:rPr>
          <w:rFonts w:ascii="Times New Roman" w:eastAsia="Times New Roman" w:hAnsi="Times New Roman" w:cs="Times New Roman"/>
          <w:i/>
          <w:sz w:val="28"/>
        </w:rPr>
        <w:t xml:space="preserve"> </w:t>
      </w:r>
    </w:p>
    <w:p w:rsidR="001638E0" w:rsidRDefault="001900CA">
      <w:pPr>
        <w:spacing w:after="104"/>
        <w:ind w:left="807" w:hanging="10"/>
      </w:pPr>
      <w:r>
        <w:rPr>
          <w:rFonts w:ascii="Times New Roman" w:eastAsia="Times New Roman" w:hAnsi="Times New Roman" w:cs="Times New Roman"/>
          <w:b/>
          <w:i/>
          <w:color w:val="231F20"/>
          <w:sz w:val="28"/>
        </w:rPr>
        <w:t>Типові риси спостерігачів:</w:t>
      </w:r>
      <w:r>
        <w:rPr>
          <w:rFonts w:ascii="Times New Roman" w:eastAsia="Times New Roman" w:hAnsi="Times New Roman" w:cs="Times New Roman"/>
          <w:b/>
          <w:i/>
          <w:sz w:val="28"/>
        </w:rPr>
        <w:t xml:space="preserve"> </w:t>
      </w:r>
    </w:p>
    <w:p w:rsidR="001638E0" w:rsidRDefault="001900CA">
      <w:pPr>
        <w:numPr>
          <w:ilvl w:val="0"/>
          <w:numId w:val="24"/>
        </w:numPr>
        <w:spacing w:after="15" w:line="271" w:lineRule="auto"/>
        <w:ind w:left="1252" w:right="990" w:hanging="283"/>
        <w:jc w:val="both"/>
      </w:pPr>
      <w:r>
        <w:rPr>
          <w:rFonts w:ascii="Times New Roman" w:eastAsia="Times New Roman" w:hAnsi="Times New Roman" w:cs="Times New Roman"/>
          <w:i/>
          <w:color w:val="231F20"/>
          <w:sz w:val="28"/>
        </w:rPr>
        <w:t>відчуття провини;</w:t>
      </w:r>
      <w:r>
        <w:rPr>
          <w:rFonts w:ascii="Times New Roman" w:eastAsia="Times New Roman" w:hAnsi="Times New Roman" w:cs="Times New Roman"/>
          <w:i/>
          <w:sz w:val="28"/>
        </w:rPr>
        <w:t xml:space="preserve"> </w:t>
      </w:r>
    </w:p>
    <w:p w:rsidR="001638E0" w:rsidRDefault="001900CA">
      <w:pPr>
        <w:numPr>
          <w:ilvl w:val="0"/>
          <w:numId w:val="24"/>
        </w:numPr>
        <w:spacing w:after="15" w:line="271" w:lineRule="auto"/>
        <w:ind w:left="1252" w:right="990" w:hanging="283"/>
        <w:jc w:val="both"/>
      </w:pPr>
      <w:r>
        <w:rPr>
          <w:rFonts w:ascii="Times New Roman" w:eastAsia="Times New Roman" w:hAnsi="Times New Roman" w:cs="Times New Roman"/>
          <w:i/>
          <w:color w:val="231F20"/>
          <w:sz w:val="28"/>
        </w:rPr>
        <w:t>відчуття власного безсилля;</w:t>
      </w:r>
      <w:r>
        <w:rPr>
          <w:rFonts w:ascii="Times New Roman" w:eastAsia="Times New Roman" w:hAnsi="Times New Roman" w:cs="Times New Roman"/>
          <w:i/>
          <w:sz w:val="28"/>
        </w:rPr>
        <w:t xml:space="preserve"> </w:t>
      </w:r>
    </w:p>
    <w:p w:rsidR="001638E0" w:rsidRDefault="001900CA">
      <w:pPr>
        <w:numPr>
          <w:ilvl w:val="0"/>
          <w:numId w:val="24"/>
        </w:numPr>
        <w:spacing w:after="95" w:line="271" w:lineRule="auto"/>
        <w:ind w:left="1252" w:right="990" w:hanging="283"/>
        <w:jc w:val="both"/>
      </w:pPr>
      <w:r>
        <w:rPr>
          <w:rFonts w:ascii="Times New Roman" w:eastAsia="Times New Roman" w:hAnsi="Times New Roman" w:cs="Times New Roman"/>
          <w:i/>
          <w:color w:val="231F20"/>
          <w:sz w:val="28"/>
        </w:rPr>
        <w:t>небажання/нерозуміння власної ролі.</w:t>
      </w:r>
      <w:r>
        <w:rPr>
          <w:rFonts w:ascii="Times New Roman" w:eastAsia="Times New Roman" w:hAnsi="Times New Roman" w:cs="Times New Roman"/>
          <w:i/>
          <w:sz w:val="28"/>
        </w:rPr>
        <w:t xml:space="preserve"> </w:t>
      </w:r>
    </w:p>
    <w:p w:rsidR="001638E0" w:rsidRDefault="001900CA">
      <w:pPr>
        <w:spacing w:after="133" w:line="271" w:lineRule="auto"/>
        <w:ind w:left="807" w:right="376" w:hanging="10"/>
      </w:pPr>
      <w:r>
        <w:rPr>
          <w:rFonts w:ascii="Times New Roman" w:eastAsia="Times New Roman" w:hAnsi="Times New Roman" w:cs="Times New Roman"/>
          <w:b/>
          <w:color w:val="231F20"/>
          <w:sz w:val="28"/>
        </w:rPr>
        <w:t xml:space="preserve">Ці риси є водночас і причиною, і наслідком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spacing w:after="190" w:line="271" w:lineRule="auto"/>
        <w:ind w:left="370" w:right="990" w:hanging="10"/>
        <w:jc w:val="both"/>
      </w:pPr>
      <w:r>
        <w:rPr>
          <w:rFonts w:ascii="Times New Roman" w:eastAsia="Times New Roman" w:hAnsi="Times New Roman" w:cs="Times New Roman"/>
          <w:color w:val="231F20"/>
          <w:sz w:val="28"/>
        </w:rPr>
        <w:lastRenderedPageBreak/>
        <w:t xml:space="preserve">Деякі психологи фіксують увагу не стільки на індивідуальних властивостях дитини, скільки на її  </w:t>
      </w:r>
      <w:r>
        <w:rPr>
          <w:rFonts w:ascii="Times New Roman" w:eastAsia="Times New Roman" w:hAnsi="Times New Roman" w:cs="Times New Roman"/>
          <w:b/>
          <w:i/>
          <w:color w:val="231F20"/>
          <w:sz w:val="28"/>
        </w:rPr>
        <w:t xml:space="preserve">місці в групі. </w:t>
      </w:r>
      <w:r>
        <w:rPr>
          <w:rFonts w:ascii="Times New Roman" w:eastAsia="Times New Roman" w:hAnsi="Times New Roman" w:cs="Times New Roman"/>
          <w:color w:val="231F20"/>
          <w:sz w:val="28"/>
        </w:rPr>
        <w:t xml:space="preserve">Ті діти, які активно не включені в групові процеси, тримаються осібно, менш товариські, як правило, є аутсайдерами і їх (інколи більш обдарованих і талановитих) не люблять у групі. У таких випадках знаходиться хтось, хто бере на себе роль виконавця групової волі. У результаті виникає </w:t>
      </w: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spacing w:after="100"/>
        <w:ind w:left="807" w:hanging="10"/>
      </w:pPr>
      <w:r>
        <w:rPr>
          <w:rFonts w:ascii="Times New Roman" w:eastAsia="Times New Roman" w:hAnsi="Times New Roman" w:cs="Times New Roman"/>
          <w:b/>
          <w:color w:val="231F20"/>
          <w:sz w:val="28"/>
          <w:u w:val="single" w:color="231F20"/>
        </w:rPr>
        <w:t xml:space="preserve">Хто може бути жертвою </w:t>
      </w:r>
      <w:proofErr w:type="spellStart"/>
      <w:r>
        <w:rPr>
          <w:rFonts w:ascii="Times New Roman" w:eastAsia="Times New Roman" w:hAnsi="Times New Roman" w:cs="Times New Roman"/>
          <w:b/>
          <w:color w:val="231F20"/>
          <w:sz w:val="28"/>
          <w:u w:val="single" w:color="231F20"/>
        </w:rPr>
        <w:t>булінгу</w:t>
      </w:r>
      <w:proofErr w:type="spellEnd"/>
      <w:r>
        <w:rPr>
          <w:rFonts w:ascii="Times New Roman" w:eastAsia="Times New Roman" w:hAnsi="Times New Roman" w:cs="Times New Roman"/>
          <w:b/>
          <w:color w:val="231F20"/>
          <w:sz w:val="28"/>
          <w:u w:val="single" w:color="231F20"/>
        </w:rPr>
        <w:t>:</w:t>
      </w:r>
      <w:r>
        <w:rPr>
          <w:rFonts w:ascii="Times New Roman" w:eastAsia="Times New Roman" w:hAnsi="Times New Roman" w:cs="Times New Roman"/>
          <w:b/>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діти, які не можуть захистити себе, фізично слабші за своїх однолітків;</w:t>
      </w:r>
      <w:r>
        <w:rPr>
          <w:rFonts w:ascii="Times New Roman" w:eastAsia="Times New Roman" w:hAnsi="Times New Roman" w:cs="Times New Roman"/>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невпевнені в собі діти, замкнуті, мовчазні;</w:t>
      </w:r>
      <w:r>
        <w:rPr>
          <w:rFonts w:ascii="Times New Roman" w:eastAsia="Times New Roman" w:hAnsi="Times New Roman" w:cs="Times New Roman"/>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діти, які уникають певних місць у школі (наприклад, на перерві сидять у класі);</w:t>
      </w:r>
      <w:r>
        <w:rPr>
          <w:rFonts w:ascii="Times New Roman" w:eastAsia="Times New Roman" w:hAnsi="Times New Roman" w:cs="Times New Roman"/>
          <w:sz w:val="28"/>
        </w:rPr>
        <w:t xml:space="preserve"> </w:t>
      </w:r>
    </w:p>
    <w:p w:rsidR="001638E0" w:rsidRDefault="001900CA">
      <w:pPr>
        <w:numPr>
          <w:ilvl w:val="0"/>
          <w:numId w:val="24"/>
        </w:numPr>
        <w:spacing w:after="116" w:line="270" w:lineRule="auto"/>
        <w:ind w:left="1252" w:right="990" w:hanging="283"/>
        <w:jc w:val="both"/>
      </w:pPr>
      <w:r>
        <w:rPr>
          <w:rFonts w:ascii="Times New Roman" w:eastAsia="Times New Roman" w:hAnsi="Times New Roman" w:cs="Times New Roman"/>
          <w:color w:val="231F20"/>
          <w:sz w:val="28"/>
        </w:rPr>
        <w:t>діти, які часто не мають ні одного близького друга, краще спілкуються з дорослими ніж з однолітками;</w:t>
      </w:r>
      <w:r>
        <w:rPr>
          <w:rFonts w:ascii="Times New Roman" w:eastAsia="Times New Roman" w:hAnsi="Times New Roman" w:cs="Times New Roman"/>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color w:val="231F20"/>
          <w:sz w:val="28"/>
        </w:rPr>
        <w:t>діти, які відрізняються від інших будь-чим.</w:t>
      </w:r>
      <w:r>
        <w:rPr>
          <w:rFonts w:ascii="Times New Roman" w:eastAsia="Times New Roman" w:hAnsi="Times New Roman" w:cs="Times New Roman"/>
          <w:sz w:val="28"/>
        </w:rPr>
        <w:t xml:space="preserve"> </w:t>
      </w:r>
    </w:p>
    <w:p w:rsidR="001638E0" w:rsidRDefault="001900CA">
      <w:pPr>
        <w:spacing w:after="100"/>
        <w:ind w:left="807" w:hanging="10"/>
      </w:pPr>
      <w:r>
        <w:rPr>
          <w:rFonts w:ascii="Times New Roman" w:eastAsia="Times New Roman" w:hAnsi="Times New Roman" w:cs="Times New Roman"/>
          <w:b/>
          <w:color w:val="231F20"/>
          <w:sz w:val="28"/>
        </w:rPr>
        <w:t>Х</w:t>
      </w:r>
      <w:r>
        <w:rPr>
          <w:rFonts w:ascii="Times New Roman" w:eastAsia="Times New Roman" w:hAnsi="Times New Roman" w:cs="Times New Roman"/>
          <w:b/>
          <w:color w:val="231F20"/>
          <w:sz w:val="28"/>
          <w:u w:val="single" w:color="231F20"/>
        </w:rPr>
        <w:t xml:space="preserve">то може бути агресором або </w:t>
      </w:r>
      <w:proofErr w:type="spellStart"/>
      <w:r>
        <w:rPr>
          <w:rFonts w:ascii="Times New Roman" w:eastAsia="Times New Roman" w:hAnsi="Times New Roman" w:cs="Times New Roman"/>
          <w:b/>
          <w:color w:val="231F20"/>
          <w:sz w:val="28"/>
          <w:u w:val="single" w:color="231F20"/>
        </w:rPr>
        <w:t>агресоркою</w:t>
      </w:r>
      <w:proofErr w:type="spellEnd"/>
      <w:r>
        <w:rPr>
          <w:rFonts w:ascii="Times New Roman" w:eastAsia="Times New Roman" w:hAnsi="Times New Roman" w:cs="Times New Roman"/>
          <w:b/>
          <w:color w:val="231F20"/>
          <w:sz w:val="28"/>
          <w:u w:val="single" w:color="231F20"/>
        </w:rPr>
        <w:t>:</w:t>
      </w:r>
      <w:r>
        <w:rPr>
          <w:rFonts w:ascii="Times New Roman" w:eastAsia="Times New Roman" w:hAnsi="Times New Roman" w:cs="Times New Roman"/>
          <w:b/>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вони зазвичай фізично сильніші за інших;</w:t>
      </w:r>
      <w:r>
        <w:rPr>
          <w:rFonts w:ascii="Times New Roman" w:eastAsia="Times New Roman" w:hAnsi="Times New Roman" w:cs="Times New Roman"/>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виділяються зовнішністю, манерою поведінки, одягом;</w:t>
      </w:r>
      <w:r>
        <w:rPr>
          <w:rFonts w:ascii="Times New Roman" w:eastAsia="Times New Roman" w:hAnsi="Times New Roman" w:cs="Times New Roman"/>
          <w:sz w:val="28"/>
        </w:rPr>
        <w:t xml:space="preserve"> </w:t>
      </w:r>
    </w:p>
    <w:p w:rsidR="001638E0" w:rsidRDefault="001900CA">
      <w:pPr>
        <w:numPr>
          <w:ilvl w:val="0"/>
          <w:numId w:val="24"/>
        </w:numPr>
        <w:spacing w:after="97" w:line="271" w:lineRule="auto"/>
        <w:ind w:left="1252" w:right="990" w:hanging="283"/>
        <w:jc w:val="both"/>
      </w:pPr>
      <w:r>
        <w:rPr>
          <w:rFonts w:ascii="Times New Roman" w:eastAsia="Times New Roman" w:hAnsi="Times New Roman" w:cs="Times New Roman"/>
          <w:color w:val="231F20"/>
          <w:sz w:val="28"/>
        </w:rPr>
        <w:t>вони часто зухвалі та агресивні в ставленні до дітей та дорослих;</w:t>
      </w:r>
      <w:r>
        <w:rPr>
          <w:rFonts w:ascii="Times New Roman" w:eastAsia="Times New Roman" w:hAnsi="Times New Roman" w:cs="Times New Roman"/>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color w:val="231F20"/>
          <w:sz w:val="28"/>
        </w:rPr>
        <w:t>мають досить велике коло друзів або однодумців та ін.</w:t>
      </w:r>
      <w:r>
        <w:rPr>
          <w:rFonts w:ascii="Times New Roman" w:eastAsia="Times New Roman" w:hAnsi="Times New Roman" w:cs="Times New Roman"/>
          <w:sz w:val="28"/>
        </w:rPr>
        <w:t xml:space="preserve"> </w:t>
      </w:r>
    </w:p>
    <w:p w:rsidR="001638E0" w:rsidRDefault="001900CA">
      <w:pPr>
        <w:spacing w:after="100"/>
        <w:ind w:left="807" w:hanging="10"/>
      </w:pPr>
      <w:r>
        <w:rPr>
          <w:rFonts w:ascii="Times New Roman" w:eastAsia="Times New Roman" w:hAnsi="Times New Roman" w:cs="Times New Roman"/>
          <w:b/>
          <w:color w:val="231F20"/>
          <w:sz w:val="28"/>
          <w:u w:val="single" w:color="231F20"/>
        </w:rPr>
        <w:t>Хто може бути спостерігачами:</w:t>
      </w:r>
      <w:r>
        <w:rPr>
          <w:rFonts w:ascii="Times New Roman" w:eastAsia="Times New Roman" w:hAnsi="Times New Roman" w:cs="Times New Roman"/>
          <w:b/>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діти з кола кривдника або кривдниці;</w:t>
      </w:r>
      <w:r>
        <w:rPr>
          <w:rFonts w:ascii="Times New Roman" w:eastAsia="Times New Roman" w:hAnsi="Times New Roman" w:cs="Times New Roman"/>
          <w:sz w:val="28"/>
        </w:rPr>
        <w:t xml:space="preserve"> </w:t>
      </w:r>
    </w:p>
    <w:p w:rsidR="001638E0" w:rsidRDefault="001900CA">
      <w:pPr>
        <w:numPr>
          <w:ilvl w:val="0"/>
          <w:numId w:val="24"/>
        </w:numPr>
        <w:spacing w:after="12" w:line="271" w:lineRule="auto"/>
        <w:ind w:left="1252" w:right="990" w:hanging="283"/>
        <w:jc w:val="both"/>
      </w:pPr>
      <w:r>
        <w:rPr>
          <w:rFonts w:ascii="Times New Roman" w:eastAsia="Times New Roman" w:hAnsi="Times New Roman" w:cs="Times New Roman"/>
          <w:color w:val="231F20"/>
          <w:sz w:val="28"/>
        </w:rPr>
        <w:t>однокласники або однокласниці;</w:t>
      </w:r>
      <w:r>
        <w:rPr>
          <w:rFonts w:ascii="Times New Roman" w:eastAsia="Times New Roman" w:hAnsi="Times New Roman" w:cs="Times New Roman"/>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color w:val="231F20"/>
          <w:sz w:val="28"/>
        </w:rPr>
        <w:t>випадкові учні або учениці;</w:t>
      </w:r>
      <w:r>
        <w:rPr>
          <w:rFonts w:ascii="Times New Roman" w:eastAsia="Times New Roman" w:hAnsi="Times New Roman" w:cs="Times New Roman"/>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color w:val="231F20"/>
          <w:sz w:val="28"/>
        </w:rPr>
        <w:t xml:space="preserve">всі, хто бачить ситуацію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spacing w:after="33"/>
        <w:ind w:left="360"/>
      </w:pPr>
      <w:r>
        <w:rPr>
          <w:rFonts w:ascii="Times New Roman" w:eastAsia="Times New Roman" w:hAnsi="Times New Roman" w:cs="Times New Roman"/>
          <w:sz w:val="28"/>
        </w:rPr>
        <w:t xml:space="preserve"> </w:t>
      </w:r>
    </w:p>
    <w:p w:rsidR="001638E0" w:rsidRDefault="001900CA">
      <w:pPr>
        <w:pStyle w:val="1"/>
        <w:spacing w:after="14" w:line="271" w:lineRule="auto"/>
        <w:ind w:left="2870" w:right="3040"/>
        <w:jc w:val="center"/>
      </w:pPr>
      <w:r>
        <w:t>ПЛАН  ЗАХОД</w:t>
      </w:r>
      <w:r w:rsidR="00AD2BEA">
        <w:t>ІВ ЩОДО ПРОТИДІЇ БУЛІНГУ НА 2024-2025</w:t>
      </w:r>
      <w:r>
        <w:t xml:space="preserve"> НАВЧАЛЬНИЙ РІК </w:t>
      </w:r>
    </w:p>
    <w:p w:rsidR="001638E0" w:rsidRDefault="001900CA">
      <w:pPr>
        <w:spacing w:after="0"/>
        <w:ind w:right="106"/>
        <w:jc w:val="center"/>
      </w:pPr>
      <w:r>
        <w:rPr>
          <w:rFonts w:ascii="Times New Roman" w:eastAsia="Times New Roman" w:hAnsi="Times New Roman" w:cs="Times New Roman"/>
          <w:b/>
          <w:sz w:val="28"/>
        </w:rPr>
        <w:t xml:space="preserve"> </w:t>
      </w:r>
    </w:p>
    <w:tbl>
      <w:tblPr>
        <w:tblStyle w:val="TableGrid"/>
        <w:tblW w:w="10771" w:type="dxa"/>
        <w:tblInd w:w="250" w:type="dxa"/>
        <w:tblCellMar>
          <w:top w:w="11" w:type="dxa"/>
          <w:left w:w="106" w:type="dxa"/>
          <w:right w:w="50" w:type="dxa"/>
        </w:tblCellMar>
        <w:tblLook w:val="04A0" w:firstRow="1" w:lastRow="0" w:firstColumn="1" w:lastColumn="0" w:noHBand="0" w:noVBand="1"/>
      </w:tblPr>
      <w:tblGrid>
        <w:gridCol w:w="556"/>
        <w:gridCol w:w="2809"/>
        <w:gridCol w:w="2099"/>
        <w:gridCol w:w="1570"/>
        <w:gridCol w:w="2171"/>
        <w:gridCol w:w="1566"/>
      </w:tblGrid>
      <w:tr w:rsidR="001638E0">
        <w:trPr>
          <w:trHeight w:val="1301"/>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34"/>
              <w:jc w:val="both"/>
            </w:pPr>
            <w:r>
              <w:rPr>
                <w:rFonts w:ascii="Times New Roman" w:eastAsia="Times New Roman" w:hAnsi="Times New Roman" w:cs="Times New Roman"/>
                <w:b/>
                <w:sz w:val="28"/>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ind w:right="64"/>
              <w:jc w:val="center"/>
            </w:pPr>
            <w:r>
              <w:rPr>
                <w:rFonts w:ascii="Times New Roman" w:eastAsia="Times New Roman" w:hAnsi="Times New Roman" w:cs="Times New Roman"/>
                <w:b/>
                <w:sz w:val="28"/>
              </w:rPr>
              <w:t xml:space="preserve">Зміст роботи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b/>
                <w:sz w:val="28"/>
              </w:rPr>
              <w:t xml:space="preserve">Цільова аудиторія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spacing w:after="41" w:line="239" w:lineRule="auto"/>
              <w:jc w:val="center"/>
            </w:pPr>
            <w:r>
              <w:rPr>
                <w:rFonts w:ascii="Times New Roman" w:eastAsia="Times New Roman" w:hAnsi="Times New Roman" w:cs="Times New Roman"/>
                <w:b/>
                <w:sz w:val="28"/>
              </w:rPr>
              <w:t xml:space="preserve">Термін </w:t>
            </w:r>
            <w:proofErr w:type="spellStart"/>
            <w:r>
              <w:rPr>
                <w:rFonts w:ascii="Times New Roman" w:eastAsia="Times New Roman" w:hAnsi="Times New Roman" w:cs="Times New Roman"/>
                <w:b/>
                <w:sz w:val="28"/>
              </w:rPr>
              <w:t>виконанн</w:t>
            </w:r>
            <w:proofErr w:type="spellEnd"/>
          </w:p>
          <w:p w:rsidR="001638E0" w:rsidRDefault="001900CA">
            <w:pPr>
              <w:ind w:right="63"/>
              <w:jc w:val="center"/>
            </w:pPr>
            <w:r>
              <w:rPr>
                <w:rFonts w:ascii="Times New Roman" w:eastAsia="Times New Roman" w:hAnsi="Times New Roman" w:cs="Times New Roman"/>
                <w:b/>
                <w:sz w:val="28"/>
              </w:rPr>
              <w:t xml:space="preserve">я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1900CA">
            <w:pPr>
              <w:ind w:right="38"/>
              <w:jc w:val="center"/>
            </w:pPr>
            <w:proofErr w:type="spellStart"/>
            <w:r>
              <w:rPr>
                <w:rFonts w:ascii="Times New Roman" w:eastAsia="Times New Roman" w:hAnsi="Times New Roman" w:cs="Times New Roman"/>
                <w:b/>
                <w:sz w:val="28"/>
              </w:rPr>
              <w:t>Відповідальни</w:t>
            </w:r>
            <w:proofErr w:type="spellEnd"/>
            <w:r>
              <w:rPr>
                <w:rFonts w:ascii="Times New Roman" w:eastAsia="Times New Roman" w:hAnsi="Times New Roman" w:cs="Times New Roman"/>
                <w:b/>
                <w:sz w:val="28"/>
              </w:rPr>
              <w:t xml:space="preserve"> й </w:t>
            </w:r>
          </w:p>
        </w:tc>
        <w:tc>
          <w:tcPr>
            <w:tcW w:w="1566" w:type="dxa"/>
            <w:tcBorders>
              <w:top w:val="single" w:sz="4" w:space="0" w:color="000000"/>
              <w:left w:val="single" w:sz="4" w:space="0" w:color="000000"/>
              <w:bottom w:val="single" w:sz="4" w:space="0" w:color="000000"/>
              <w:right w:val="single" w:sz="4" w:space="0" w:color="000000"/>
            </w:tcBorders>
          </w:tcPr>
          <w:p w:rsidR="001638E0" w:rsidRDefault="001900CA">
            <w:pPr>
              <w:spacing w:line="239" w:lineRule="auto"/>
              <w:jc w:val="center"/>
            </w:pPr>
            <w:r>
              <w:rPr>
                <w:rFonts w:ascii="Times New Roman" w:eastAsia="Times New Roman" w:hAnsi="Times New Roman" w:cs="Times New Roman"/>
                <w:b/>
                <w:sz w:val="28"/>
              </w:rPr>
              <w:t xml:space="preserve">Відмітка про </w:t>
            </w:r>
          </w:p>
          <w:p w:rsidR="001638E0" w:rsidRDefault="001900CA">
            <w:pPr>
              <w:spacing w:after="15"/>
              <w:ind w:left="58"/>
            </w:pPr>
            <w:proofErr w:type="spellStart"/>
            <w:r>
              <w:rPr>
                <w:rFonts w:ascii="Times New Roman" w:eastAsia="Times New Roman" w:hAnsi="Times New Roman" w:cs="Times New Roman"/>
                <w:b/>
                <w:sz w:val="28"/>
              </w:rPr>
              <w:t>виконанн</w:t>
            </w:r>
            <w:proofErr w:type="spellEnd"/>
          </w:p>
          <w:p w:rsidR="001638E0" w:rsidRDefault="001900CA">
            <w:pPr>
              <w:ind w:right="58"/>
              <w:jc w:val="center"/>
            </w:pPr>
            <w:r>
              <w:rPr>
                <w:rFonts w:ascii="Times New Roman" w:eastAsia="Times New Roman" w:hAnsi="Times New Roman" w:cs="Times New Roman"/>
                <w:b/>
                <w:sz w:val="28"/>
              </w:rPr>
              <w:t xml:space="preserve">я </w:t>
            </w:r>
          </w:p>
        </w:tc>
      </w:tr>
      <w:tr w:rsidR="001638E0">
        <w:trPr>
          <w:trHeight w:val="8383"/>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lastRenderedPageBreak/>
              <w:t xml:space="preserve">1.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spacing w:after="2" w:line="276" w:lineRule="auto"/>
              <w:ind w:right="125"/>
              <w:jc w:val="both"/>
            </w:pPr>
            <w:r>
              <w:rPr>
                <w:rFonts w:ascii="Times New Roman" w:eastAsia="Times New Roman" w:hAnsi="Times New Roman" w:cs="Times New Roman"/>
                <w:sz w:val="28"/>
              </w:rPr>
              <w:t xml:space="preserve"> Розміщення на шкільному веб-сайті, сторінці ФБ, дошці оголошень: </w:t>
            </w:r>
          </w:p>
          <w:p w:rsidR="001638E0" w:rsidRDefault="001900CA">
            <w:pPr>
              <w:numPr>
                <w:ilvl w:val="0"/>
                <w:numId w:val="27"/>
              </w:numPr>
              <w:spacing w:line="280" w:lineRule="auto"/>
            </w:pPr>
            <w:r>
              <w:rPr>
                <w:rFonts w:ascii="Times New Roman" w:eastAsia="Times New Roman" w:hAnsi="Times New Roman" w:cs="Times New Roman"/>
                <w:sz w:val="28"/>
              </w:rPr>
              <w:t xml:space="preserve">Телефон довіри; </w:t>
            </w:r>
          </w:p>
          <w:p w:rsidR="001638E0" w:rsidRDefault="001900CA">
            <w:pPr>
              <w:numPr>
                <w:ilvl w:val="0"/>
                <w:numId w:val="27"/>
              </w:numPr>
              <w:spacing w:after="33"/>
            </w:pPr>
            <w:r>
              <w:rPr>
                <w:rFonts w:ascii="Times New Roman" w:eastAsia="Times New Roman" w:hAnsi="Times New Roman" w:cs="Times New Roman"/>
                <w:sz w:val="28"/>
              </w:rPr>
              <w:t xml:space="preserve">Правила </w:t>
            </w:r>
          </w:p>
          <w:p w:rsidR="001638E0" w:rsidRDefault="001900CA">
            <w:pPr>
              <w:spacing w:after="3" w:line="273" w:lineRule="auto"/>
            </w:pPr>
            <w:r>
              <w:rPr>
                <w:rFonts w:ascii="Times New Roman" w:eastAsia="Times New Roman" w:hAnsi="Times New Roman" w:cs="Times New Roman"/>
                <w:sz w:val="28"/>
              </w:rPr>
              <w:t xml:space="preserve">поведінки здобувачів освіти; </w:t>
            </w:r>
          </w:p>
          <w:p w:rsidR="001638E0" w:rsidRDefault="001900CA">
            <w:pPr>
              <w:numPr>
                <w:ilvl w:val="0"/>
                <w:numId w:val="27"/>
              </w:numPr>
              <w:spacing w:line="283" w:lineRule="auto"/>
            </w:pPr>
            <w:r>
              <w:rPr>
                <w:rFonts w:ascii="Times New Roman" w:eastAsia="Times New Roman" w:hAnsi="Times New Roman" w:cs="Times New Roman"/>
                <w:sz w:val="28"/>
              </w:rPr>
              <w:t xml:space="preserve">План заходів, спрямованих на запобігання та </w:t>
            </w:r>
          </w:p>
          <w:p w:rsidR="001638E0" w:rsidRDefault="001900CA">
            <w:pPr>
              <w:spacing w:after="23"/>
            </w:pPr>
            <w:r>
              <w:rPr>
                <w:rFonts w:ascii="Times New Roman" w:eastAsia="Times New Roman" w:hAnsi="Times New Roman" w:cs="Times New Roman"/>
                <w:sz w:val="28"/>
              </w:rPr>
              <w:t xml:space="preserve">протидію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w:t>
            </w:r>
          </w:p>
          <w:p w:rsidR="001638E0" w:rsidRDefault="001900CA">
            <w:pPr>
              <w:numPr>
                <w:ilvl w:val="0"/>
                <w:numId w:val="27"/>
              </w:numPr>
              <w:spacing w:after="33"/>
            </w:pPr>
            <w:r>
              <w:rPr>
                <w:rFonts w:ascii="Times New Roman" w:eastAsia="Times New Roman" w:hAnsi="Times New Roman" w:cs="Times New Roman"/>
                <w:sz w:val="28"/>
              </w:rPr>
              <w:t xml:space="preserve">Процедури </w:t>
            </w:r>
          </w:p>
          <w:p w:rsidR="001638E0" w:rsidRDefault="001900CA">
            <w:pPr>
              <w:spacing w:after="2" w:line="277" w:lineRule="auto"/>
            </w:pPr>
            <w:r>
              <w:rPr>
                <w:rFonts w:ascii="Times New Roman" w:eastAsia="Times New Roman" w:hAnsi="Times New Roman" w:cs="Times New Roman"/>
                <w:sz w:val="28"/>
              </w:rPr>
              <w:t xml:space="preserve">подання учасниками освітнього процесу заяв про випадки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в закладі освіти; </w:t>
            </w:r>
          </w:p>
          <w:p w:rsidR="001638E0" w:rsidRDefault="001900CA">
            <w:pPr>
              <w:numPr>
                <w:ilvl w:val="0"/>
                <w:numId w:val="27"/>
              </w:numPr>
            </w:pPr>
            <w:r>
              <w:rPr>
                <w:rFonts w:ascii="Times New Roman" w:eastAsia="Times New Roman" w:hAnsi="Times New Roman" w:cs="Times New Roman"/>
                <w:sz w:val="28"/>
              </w:rPr>
              <w:t xml:space="preserve">Порядок реагування  на доведені випадки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у школі та відповідальність  осіб, причетних до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w:t>
            </w:r>
            <w:r>
              <w:rPr>
                <w:rFonts w:ascii="Times New Roman" w:eastAsia="Times New Roman" w:hAnsi="Times New Roman" w:cs="Times New Roman"/>
                <w:b/>
                <w:sz w:val="2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ind w:left="10"/>
              <w:jc w:val="center"/>
            </w:pPr>
            <w:r>
              <w:rPr>
                <w:rFonts w:ascii="Times New Roman" w:eastAsia="Times New Roman" w:hAnsi="Times New Roman" w:cs="Times New Roman"/>
                <w:sz w:val="28"/>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AD2BEA">
            <w:pPr>
              <w:ind w:left="10"/>
              <w:jc w:val="both"/>
            </w:pPr>
            <w:r>
              <w:rPr>
                <w:rFonts w:ascii="Times New Roman" w:eastAsia="Times New Roman" w:hAnsi="Times New Roman" w:cs="Times New Roman"/>
                <w:sz w:val="28"/>
              </w:rPr>
              <w:t>до 20.09.24</w:t>
            </w:r>
            <w:r w:rsidR="001900CA">
              <w:rPr>
                <w:rFonts w:ascii="Times New Roman" w:eastAsia="Times New Roman" w:hAnsi="Times New Roman" w:cs="Times New Roman"/>
                <w:sz w:val="28"/>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AD2BEA">
            <w:pPr>
              <w:jc w:val="center"/>
            </w:pPr>
            <w:r>
              <w:rPr>
                <w:rFonts w:ascii="Times New Roman" w:eastAsia="Times New Roman" w:hAnsi="Times New Roman" w:cs="Times New Roman"/>
                <w:sz w:val="28"/>
              </w:rPr>
              <w:t>Патрик О.Г., Курило А.О.</w:t>
            </w:r>
            <w:r w:rsidR="001900CA">
              <w:rPr>
                <w:rFonts w:ascii="Times New Roman" w:eastAsia="Times New Roman" w:hAnsi="Times New Roman" w:cs="Times New Roman"/>
                <w:sz w:val="28"/>
              </w:rPr>
              <w:t xml:space="preserve"> </w:t>
            </w:r>
          </w:p>
        </w:tc>
        <w:tc>
          <w:tcPr>
            <w:tcW w:w="1566"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sz w:val="28"/>
              </w:rPr>
              <w:t xml:space="preserve"> </w:t>
            </w:r>
          </w:p>
        </w:tc>
      </w:tr>
      <w:tr w:rsidR="001638E0">
        <w:trPr>
          <w:trHeight w:val="975"/>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t xml:space="preserve">2.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r>
              <w:rPr>
                <w:rFonts w:ascii="Times New Roman" w:eastAsia="Times New Roman" w:hAnsi="Times New Roman" w:cs="Times New Roman"/>
                <w:sz w:val="28"/>
              </w:rPr>
              <w:t>Ознайомлення учасникі</w:t>
            </w:r>
            <w:r w:rsidR="00AB1938">
              <w:rPr>
                <w:rFonts w:ascii="Times New Roman" w:eastAsia="Times New Roman" w:hAnsi="Times New Roman" w:cs="Times New Roman"/>
                <w:sz w:val="28"/>
              </w:rPr>
              <w:t>в освітнього процесу з Правилами для здобувачів освіти</w:t>
            </w:r>
            <w:r>
              <w:rPr>
                <w:rFonts w:ascii="Times New Roman" w:eastAsia="Times New Roman" w:hAnsi="Times New Roman" w:cs="Times New Roman"/>
                <w:sz w:val="2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AD2BEA">
            <w:pPr>
              <w:ind w:left="270" w:right="188"/>
              <w:jc w:val="center"/>
            </w:pPr>
            <w:r>
              <w:rPr>
                <w:rFonts w:ascii="Times New Roman" w:eastAsia="Times New Roman" w:hAnsi="Times New Roman" w:cs="Times New Roman"/>
                <w:sz w:val="28"/>
              </w:rPr>
              <w:t>Учні  закладу</w:t>
            </w:r>
            <w:r w:rsidR="001900CA">
              <w:rPr>
                <w:rFonts w:ascii="Times New Roman" w:eastAsia="Times New Roman" w:hAnsi="Times New Roman" w:cs="Times New Roman"/>
                <w:sz w:val="28"/>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AB1938">
            <w:pPr>
              <w:jc w:val="center"/>
            </w:pPr>
            <w:r>
              <w:rPr>
                <w:rFonts w:ascii="Times New Roman" w:eastAsia="Times New Roman" w:hAnsi="Times New Roman" w:cs="Times New Roman"/>
                <w:sz w:val="28"/>
              </w:rPr>
              <w:t>вересень</w:t>
            </w:r>
            <w:r w:rsidR="001900CA">
              <w:rPr>
                <w:rFonts w:ascii="Times New Roman" w:eastAsia="Times New Roman" w:hAnsi="Times New Roman" w:cs="Times New Roman"/>
                <w:sz w:val="28"/>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1638E0" w:rsidRPr="00AB1938" w:rsidRDefault="00AB1938" w:rsidP="00AD2BEA">
            <w:pPr>
              <w:rPr>
                <w:rFonts w:ascii="Times New Roman" w:hAnsi="Times New Roman" w:cs="Times New Roman"/>
                <w:sz w:val="28"/>
                <w:szCs w:val="28"/>
              </w:rPr>
            </w:pPr>
            <w:proofErr w:type="spellStart"/>
            <w:r w:rsidRPr="00AB1938">
              <w:rPr>
                <w:rFonts w:ascii="Times New Roman" w:hAnsi="Times New Roman" w:cs="Times New Roman"/>
                <w:sz w:val="28"/>
                <w:szCs w:val="28"/>
              </w:rPr>
              <w:t>Кл.керівники</w:t>
            </w:r>
            <w:proofErr w:type="spellEnd"/>
            <w:r w:rsidRPr="00AB1938">
              <w:rPr>
                <w:rFonts w:ascii="Times New Roman" w:hAnsi="Times New Roman" w:cs="Times New Roman"/>
                <w:sz w:val="28"/>
                <w:szCs w:val="28"/>
              </w:rPr>
              <w:t xml:space="preserve"> </w:t>
            </w:r>
          </w:p>
        </w:tc>
        <w:tc>
          <w:tcPr>
            <w:tcW w:w="1566"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sz w:val="28"/>
              </w:rPr>
              <w:t xml:space="preserve"> </w:t>
            </w:r>
          </w:p>
        </w:tc>
      </w:tr>
    </w:tbl>
    <w:p w:rsidR="001638E0" w:rsidRDefault="001638E0">
      <w:pPr>
        <w:spacing w:after="0"/>
        <w:ind w:left="-322" w:right="430"/>
      </w:pPr>
    </w:p>
    <w:tbl>
      <w:tblPr>
        <w:tblStyle w:val="TableGrid"/>
        <w:tblW w:w="10771" w:type="dxa"/>
        <w:tblInd w:w="250" w:type="dxa"/>
        <w:tblCellMar>
          <w:top w:w="11" w:type="dxa"/>
          <w:left w:w="106" w:type="dxa"/>
          <w:right w:w="26" w:type="dxa"/>
        </w:tblCellMar>
        <w:tblLook w:val="04A0" w:firstRow="1" w:lastRow="0" w:firstColumn="1" w:lastColumn="0" w:noHBand="0" w:noVBand="1"/>
      </w:tblPr>
      <w:tblGrid>
        <w:gridCol w:w="557"/>
        <w:gridCol w:w="2809"/>
        <w:gridCol w:w="2099"/>
        <w:gridCol w:w="1570"/>
        <w:gridCol w:w="2171"/>
        <w:gridCol w:w="1565"/>
      </w:tblGrid>
      <w:tr w:rsidR="001638E0" w:rsidTr="00AD2BEA">
        <w:trPr>
          <w:trHeight w:val="1296"/>
        </w:trPr>
        <w:tc>
          <w:tcPr>
            <w:tcW w:w="557" w:type="dxa"/>
            <w:tcBorders>
              <w:top w:val="single" w:sz="4" w:space="0" w:color="000000"/>
              <w:left w:val="single" w:sz="4" w:space="0" w:color="000000"/>
              <w:bottom w:val="single" w:sz="4" w:space="0" w:color="000000"/>
              <w:right w:val="single" w:sz="4" w:space="0" w:color="000000"/>
            </w:tcBorders>
          </w:tcPr>
          <w:p w:rsidR="001638E0" w:rsidRDefault="001638E0"/>
        </w:tc>
        <w:tc>
          <w:tcPr>
            <w:tcW w:w="2809" w:type="dxa"/>
            <w:tcBorders>
              <w:top w:val="single" w:sz="4" w:space="0" w:color="000000"/>
              <w:left w:val="single" w:sz="4" w:space="0" w:color="000000"/>
              <w:bottom w:val="single" w:sz="4" w:space="0" w:color="000000"/>
              <w:right w:val="single" w:sz="4" w:space="0" w:color="000000"/>
            </w:tcBorders>
          </w:tcPr>
          <w:p w:rsidR="001638E0" w:rsidRDefault="001638E0">
            <w:pPr>
              <w:ind w:right="422"/>
              <w:jc w:val="both"/>
            </w:pPr>
          </w:p>
        </w:tc>
        <w:tc>
          <w:tcPr>
            <w:tcW w:w="2099" w:type="dxa"/>
            <w:tcBorders>
              <w:top w:val="single" w:sz="4" w:space="0" w:color="000000"/>
              <w:left w:val="single" w:sz="4" w:space="0" w:color="000000"/>
              <w:bottom w:val="single" w:sz="4" w:space="0" w:color="000000"/>
              <w:right w:val="single" w:sz="4" w:space="0" w:color="000000"/>
            </w:tcBorders>
          </w:tcPr>
          <w:p w:rsidR="001638E0" w:rsidRDefault="001638E0"/>
        </w:tc>
        <w:tc>
          <w:tcPr>
            <w:tcW w:w="1570" w:type="dxa"/>
            <w:tcBorders>
              <w:top w:val="single" w:sz="4" w:space="0" w:color="000000"/>
              <w:left w:val="single" w:sz="4" w:space="0" w:color="000000"/>
              <w:bottom w:val="single" w:sz="4" w:space="0" w:color="000000"/>
              <w:right w:val="single" w:sz="4" w:space="0" w:color="000000"/>
            </w:tcBorders>
          </w:tcPr>
          <w:p w:rsidR="001638E0" w:rsidRDefault="001638E0"/>
        </w:tc>
        <w:tc>
          <w:tcPr>
            <w:tcW w:w="2171" w:type="dxa"/>
            <w:tcBorders>
              <w:top w:val="single" w:sz="4" w:space="0" w:color="000000"/>
              <w:left w:val="single" w:sz="4" w:space="0" w:color="000000"/>
              <w:bottom w:val="single" w:sz="4" w:space="0" w:color="000000"/>
              <w:right w:val="single" w:sz="4" w:space="0" w:color="000000"/>
            </w:tcBorders>
          </w:tcPr>
          <w:p w:rsidR="001638E0" w:rsidRDefault="001638E0"/>
        </w:tc>
        <w:tc>
          <w:tcPr>
            <w:tcW w:w="1565" w:type="dxa"/>
            <w:tcBorders>
              <w:top w:val="single" w:sz="4" w:space="0" w:color="000000"/>
              <w:left w:val="single" w:sz="4" w:space="0" w:color="000000"/>
              <w:bottom w:val="single" w:sz="4" w:space="0" w:color="000000"/>
              <w:right w:val="single" w:sz="4" w:space="0" w:color="000000"/>
            </w:tcBorders>
          </w:tcPr>
          <w:p w:rsidR="001638E0" w:rsidRDefault="001638E0"/>
        </w:tc>
      </w:tr>
      <w:tr w:rsidR="001638E0" w:rsidTr="00AD2BEA">
        <w:trPr>
          <w:trHeight w:val="3553"/>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lastRenderedPageBreak/>
              <w:t xml:space="preserve">3.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spacing w:after="19" w:line="264" w:lineRule="auto"/>
            </w:pPr>
            <w:r>
              <w:rPr>
                <w:rFonts w:ascii="Times New Roman" w:eastAsia="Times New Roman" w:hAnsi="Times New Roman" w:cs="Times New Roman"/>
                <w:sz w:val="28"/>
              </w:rPr>
              <w:t>Проходження безкоштовного курсу «</w:t>
            </w:r>
            <w:proofErr w:type="spellStart"/>
            <w:r>
              <w:rPr>
                <w:rFonts w:ascii="Times New Roman" w:eastAsia="Times New Roman" w:hAnsi="Times New Roman" w:cs="Times New Roman"/>
                <w:sz w:val="28"/>
              </w:rPr>
              <w:t>Недискримінаційни</w:t>
            </w:r>
            <w:proofErr w:type="spellEnd"/>
            <w:r>
              <w:rPr>
                <w:rFonts w:ascii="Times New Roman" w:eastAsia="Times New Roman" w:hAnsi="Times New Roman" w:cs="Times New Roman"/>
                <w:sz w:val="28"/>
              </w:rPr>
              <w:t xml:space="preserve"> й підхід у навчанні» на сайті </w:t>
            </w:r>
            <w:proofErr w:type="spellStart"/>
            <w:r>
              <w:rPr>
                <w:rFonts w:ascii="Times New Roman" w:eastAsia="Times New Roman" w:hAnsi="Times New Roman" w:cs="Times New Roman"/>
                <w:sz w:val="28"/>
              </w:rPr>
              <w:t>EdEra</w:t>
            </w:r>
            <w:proofErr w:type="spellEnd"/>
            <w:r>
              <w:rPr>
                <w:rFonts w:ascii="Times New Roman" w:eastAsia="Times New Roman" w:hAnsi="Times New Roman" w:cs="Times New Roman"/>
                <w:sz w:val="28"/>
              </w:rPr>
              <w:t xml:space="preserve">, </w:t>
            </w:r>
          </w:p>
          <w:p w:rsidR="001638E0" w:rsidRDefault="001900CA">
            <w:pPr>
              <w:spacing w:line="281" w:lineRule="auto"/>
            </w:pPr>
            <w:r>
              <w:rPr>
                <w:rFonts w:ascii="Times New Roman" w:eastAsia="Times New Roman" w:hAnsi="Times New Roman" w:cs="Times New Roman"/>
                <w:sz w:val="28"/>
              </w:rPr>
              <w:t xml:space="preserve">«Протидія та попередження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в закладах </w:t>
            </w:r>
          </w:p>
          <w:p w:rsidR="001638E0" w:rsidRDefault="001900CA">
            <w:r>
              <w:rPr>
                <w:rFonts w:ascii="Times New Roman" w:eastAsia="Times New Roman" w:hAnsi="Times New Roman" w:cs="Times New Roman"/>
                <w:sz w:val="28"/>
              </w:rPr>
              <w:t xml:space="preserve">освіти» (освітня </w:t>
            </w:r>
          </w:p>
          <w:p w:rsidR="001638E0" w:rsidRDefault="001900CA">
            <w:pPr>
              <w:spacing w:after="27"/>
            </w:pPr>
            <w:r>
              <w:rPr>
                <w:rFonts w:ascii="Times New Roman" w:eastAsia="Times New Roman" w:hAnsi="Times New Roman" w:cs="Times New Roman"/>
                <w:sz w:val="28"/>
              </w:rPr>
              <w:t xml:space="preserve">платформа </w:t>
            </w:r>
          </w:p>
          <w:p w:rsidR="001638E0" w:rsidRDefault="001900CA">
            <w:r>
              <w:rPr>
                <w:rFonts w:ascii="Times New Roman" w:eastAsia="Times New Roman" w:hAnsi="Times New Roman" w:cs="Times New Roman"/>
                <w:sz w:val="28"/>
              </w:rPr>
              <w:t xml:space="preserve">«PROMETHEUS»)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AD2BEA">
            <w:pPr>
              <w:jc w:val="center"/>
            </w:pPr>
            <w:r>
              <w:rPr>
                <w:rFonts w:ascii="Times New Roman" w:eastAsia="Times New Roman" w:hAnsi="Times New Roman" w:cs="Times New Roman"/>
                <w:sz w:val="28"/>
              </w:rPr>
              <w:t>Педагоги закладу</w:t>
            </w:r>
            <w:r w:rsidR="001900CA">
              <w:rPr>
                <w:rFonts w:ascii="Times New Roman" w:eastAsia="Times New Roman" w:hAnsi="Times New Roman" w:cs="Times New Roman"/>
                <w:sz w:val="28"/>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Протягом року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1900CA">
            <w:pPr>
              <w:ind w:left="5"/>
              <w:jc w:val="center"/>
            </w:pPr>
            <w:r>
              <w:rPr>
                <w:rFonts w:ascii="Times New Roman" w:eastAsia="Times New Roman" w:hAnsi="Times New Roman" w:cs="Times New Roman"/>
                <w:sz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sz w:val="28"/>
              </w:rPr>
              <w:t xml:space="preserve"> </w:t>
            </w:r>
          </w:p>
        </w:tc>
      </w:tr>
      <w:tr w:rsidR="001638E0" w:rsidTr="00AD2BEA">
        <w:trPr>
          <w:trHeight w:val="1297"/>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t xml:space="preserve">4.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296092">
            <w:pPr>
              <w:ind w:right="334"/>
              <w:jc w:val="both"/>
            </w:pPr>
            <w:r>
              <w:rPr>
                <w:rFonts w:ascii="Times New Roman" w:eastAsia="Times New Roman" w:hAnsi="Times New Roman" w:cs="Times New Roman"/>
                <w:sz w:val="28"/>
              </w:rPr>
              <w:t xml:space="preserve">Тренінг </w:t>
            </w:r>
            <w:r w:rsidR="001900CA">
              <w:rPr>
                <w:rFonts w:ascii="Times New Roman" w:eastAsia="Times New Roman" w:hAnsi="Times New Roman" w:cs="Times New Roman"/>
                <w:sz w:val="28"/>
              </w:rPr>
              <w:t xml:space="preserve">«Як розпізнати </w:t>
            </w:r>
            <w:proofErr w:type="spellStart"/>
            <w:r w:rsidR="001900CA">
              <w:rPr>
                <w:rFonts w:ascii="Times New Roman" w:eastAsia="Times New Roman" w:hAnsi="Times New Roman" w:cs="Times New Roman"/>
                <w:sz w:val="28"/>
              </w:rPr>
              <w:t>булінг</w:t>
            </w:r>
            <w:proofErr w:type="spellEnd"/>
            <w:r w:rsidR="001900CA">
              <w:rPr>
                <w:rFonts w:ascii="Times New Roman" w:eastAsia="Times New Roman" w:hAnsi="Times New Roman" w:cs="Times New Roman"/>
                <w:sz w:val="28"/>
              </w:rPr>
              <w:t xml:space="preserve"> у класі та знищити його як явище»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Класні керівники </w:t>
            </w:r>
          </w:p>
        </w:tc>
        <w:tc>
          <w:tcPr>
            <w:tcW w:w="1570" w:type="dxa"/>
            <w:tcBorders>
              <w:top w:val="single" w:sz="4" w:space="0" w:color="000000"/>
              <w:left w:val="single" w:sz="4" w:space="0" w:color="000000"/>
              <w:bottom w:val="single" w:sz="4" w:space="0" w:color="000000"/>
              <w:right w:val="single" w:sz="4" w:space="0" w:color="000000"/>
            </w:tcBorders>
          </w:tcPr>
          <w:p w:rsidR="001638E0" w:rsidRPr="00296092" w:rsidRDefault="00296092">
            <w:pPr>
              <w:jc w:val="center"/>
              <w:rPr>
                <w:rFonts w:ascii="Times New Roman" w:hAnsi="Times New Roman" w:cs="Times New Roman"/>
                <w:sz w:val="28"/>
                <w:szCs w:val="28"/>
              </w:rPr>
            </w:pPr>
            <w:r w:rsidRPr="00296092">
              <w:rPr>
                <w:rFonts w:ascii="Times New Roman" w:hAnsi="Times New Roman" w:cs="Times New Roman"/>
                <w:sz w:val="28"/>
                <w:szCs w:val="28"/>
              </w:rPr>
              <w:t xml:space="preserve">Жовтень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296092">
            <w:pPr>
              <w:ind w:left="5"/>
              <w:jc w:val="center"/>
            </w:pPr>
            <w:r>
              <w:rPr>
                <w:rFonts w:ascii="Times New Roman" w:eastAsia="Times New Roman" w:hAnsi="Times New Roman" w:cs="Times New Roman"/>
                <w:sz w:val="28"/>
              </w:rPr>
              <w:t xml:space="preserve">Патрик О.Г., Курило А.О., </w:t>
            </w:r>
            <w:proofErr w:type="spellStart"/>
            <w:r>
              <w:rPr>
                <w:rFonts w:ascii="Times New Roman" w:eastAsia="Times New Roman" w:hAnsi="Times New Roman" w:cs="Times New Roman"/>
                <w:sz w:val="28"/>
              </w:rPr>
              <w:t>Сембай</w:t>
            </w:r>
            <w:proofErr w:type="spellEnd"/>
            <w:r>
              <w:rPr>
                <w:rFonts w:ascii="Times New Roman" w:eastAsia="Times New Roman" w:hAnsi="Times New Roman" w:cs="Times New Roman"/>
                <w:sz w:val="28"/>
              </w:rPr>
              <w:t xml:space="preserve"> М.С.</w:t>
            </w:r>
            <w:r w:rsidR="001900CA">
              <w:rPr>
                <w:rFonts w:ascii="Times New Roman" w:eastAsia="Times New Roman" w:hAnsi="Times New Roman" w:cs="Times New Roman"/>
                <w:sz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sz w:val="28"/>
              </w:rPr>
              <w:t xml:space="preserve"> </w:t>
            </w:r>
          </w:p>
        </w:tc>
      </w:tr>
      <w:tr w:rsidR="001638E0" w:rsidTr="00AD2BEA">
        <w:trPr>
          <w:trHeight w:val="1623"/>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t xml:space="preserve">5.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296092">
            <w:pPr>
              <w:ind w:right="230"/>
              <w:jc w:val="both"/>
            </w:pPr>
            <w:r>
              <w:rPr>
                <w:rFonts w:ascii="Times New Roman" w:eastAsia="Times New Roman" w:hAnsi="Times New Roman" w:cs="Times New Roman"/>
                <w:sz w:val="28"/>
              </w:rPr>
              <w:t xml:space="preserve">Тренінг </w:t>
            </w:r>
            <w:r w:rsidR="001900CA">
              <w:rPr>
                <w:rFonts w:ascii="Times New Roman" w:eastAsia="Times New Roman" w:hAnsi="Times New Roman" w:cs="Times New Roman"/>
                <w:sz w:val="28"/>
              </w:rPr>
              <w:t xml:space="preserve"> «Школа без дискримінації: як вчителю спілкуватися з учнівством»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Педагоги школи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638E0">
            <w:pPr>
              <w:jc w:val="center"/>
              <w:rPr>
                <w:rFonts w:ascii="Times New Roman" w:eastAsia="Times New Roman" w:hAnsi="Times New Roman" w:cs="Times New Roman"/>
                <w:sz w:val="28"/>
              </w:rPr>
            </w:pPr>
          </w:p>
          <w:p w:rsidR="00296092" w:rsidRPr="00296092" w:rsidRDefault="00296092">
            <w:pPr>
              <w:jc w:val="center"/>
              <w:rPr>
                <w:rFonts w:ascii="Times New Roman" w:hAnsi="Times New Roman" w:cs="Times New Roman"/>
                <w:sz w:val="28"/>
                <w:szCs w:val="28"/>
              </w:rPr>
            </w:pPr>
            <w:r w:rsidRPr="00296092">
              <w:rPr>
                <w:rFonts w:ascii="Times New Roman" w:hAnsi="Times New Roman" w:cs="Times New Roman"/>
                <w:sz w:val="28"/>
                <w:szCs w:val="28"/>
              </w:rPr>
              <w:t xml:space="preserve">Листопад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296092">
            <w:pPr>
              <w:ind w:left="5"/>
              <w:jc w:val="center"/>
            </w:pPr>
            <w:r>
              <w:rPr>
                <w:rFonts w:ascii="Times New Roman" w:eastAsia="Times New Roman" w:hAnsi="Times New Roman" w:cs="Times New Roman"/>
                <w:sz w:val="28"/>
              </w:rPr>
              <w:t xml:space="preserve">Патрик О.Г., Курило А.О., </w:t>
            </w:r>
            <w:proofErr w:type="spellStart"/>
            <w:r>
              <w:rPr>
                <w:rFonts w:ascii="Times New Roman" w:eastAsia="Times New Roman" w:hAnsi="Times New Roman" w:cs="Times New Roman"/>
                <w:sz w:val="28"/>
              </w:rPr>
              <w:t>Сембай</w:t>
            </w:r>
            <w:proofErr w:type="spellEnd"/>
            <w:r>
              <w:rPr>
                <w:rFonts w:ascii="Times New Roman" w:eastAsia="Times New Roman" w:hAnsi="Times New Roman" w:cs="Times New Roman"/>
                <w:sz w:val="28"/>
              </w:rPr>
              <w:t xml:space="preserve"> М.С. </w:t>
            </w:r>
            <w:r w:rsidR="001900CA">
              <w:rPr>
                <w:rFonts w:ascii="Times New Roman" w:eastAsia="Times New Roman" w:hAnsi="Times New Roman" w:cs="Times New Roman"/>
                <w:sz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sz w:val="28"/>
              </w:rPr>
              <w:t xml:space="preserve"> </w:t>
            </w:r>
          </w:p>
        </w:tc>
      </w:tr>
      <w:tr w:rsidR="001638E0" w:rsidTr="00AD2BEA">
        <w:trPr>
          <w:trHeight w:val="1618"/>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t xml:space="preserve">6.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ind w:right="89"/>
              <w:jc w:val="both"/>
            </w:pPr>
            <w:r>
              <w:rPr>
                <w:rFonts w:ascii="Times New Roman" w:eastAsia="Times New Roman" w:hAnsi="Times New Roman" w:cs="Times New Roman"/>
                <w:sz w:val="28"/>
              </w:rPr>
              <w:t xml:space="preserve">Проведення ранкових зустрічей  з метою формування навичок дружніх стосунків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ind w:right="71"/>
              <w:jc w:val="center"/>
            </w:pPr>
            <w:r>
              <w:rPr>
                <w:rFonts w:ascii="Times New Roman" w:eastAsia="Times New Roman" w:hAnsi="Times New Roman" w:cs="Times New Roman"/>
                <w:sz w:val="28"/>
              </w:rPr>
              <w:t xml:space="preserve">Учні 1-4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w:t>
            </w:r>
            <w:r w:rsidR="00AD2BEA">
              <w:rPr>
                <w:rFonts w:ascii="Times New Roman" w:eastAsia="Times New Roman" w:hAnsi="Times New Roman" w:cs="Times New Roman"/>
                <w:sz w:val="28"/>
              </w:rPr>
              <w:t>, 5-7кл.</w:t>
            </w:r>
            <w:r>
              <w:rPr>
                <w:rFonts w:ascii="Times New Roman" w:eastAsia="Times New Roman" w:hAnsi="Times New Roman" w:cs="Times New Roman"/>
                <w:sz w:val="28"/>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Протягом року </w:t>
            </w:r>
          </w:p>
        </w:tc>
        <w:tc>
          <w:tcPr>
            <w:tcW w:w="2171" w:type="dxa"/>
            <w:tcBorders>
              <w:top w:val="single" w:sz="4" w:space="0" w:color="000000"/>
              <w:left w:val="single" w:sz="4" w:space="0" w:color="000000"/>
              <w:bottom w:val="single" w:sz="4" w:space="0" w:color="000000"/>
              <w:right w:val="single" w:sz="4" w:space="0" w:color="000000"/>
            </w:tcBorders>
          </w:tcPr>
          <w:p w:rsidR="00AD2BEA" w:rsidRDefault="00AD2BEA">
            <w:pPr>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Кл.керівники</w:t>
            </w:r>
            <w:proofErr w:type="spellEnd"/>
          </w:p>
          <w:p w:rsidR="001638E0" w:rsidRDefault="001900CA">
            <w:pPr>
              <w:jc w:val="center"/>
            </w:pPr>
            <w:r>
              <w:rPr>
                <w:rFonts w:ascii="Times New Roman" w:eastAsia="Times New Roman" w:hAnsi="Times New Roman" w:cs="Times New Roman"/>
                <w:sz w:val="28"/>
              </w:rPr>
              <w:t xml:space="preserve">1-4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w:t>
            </w:r>
            <w:r w:rsidR="00AD2BEA">
              <w:rPr>
                <w:rFonts w:ascii="Times New Roman" w:eastAsia="Times New Roman" w:hAnsi="Times New Roman" w:cs="Times New Roman"/>
                <w:sz w:val="28"/>
              </w:rPr>
              <w:t xml:space="preserve">,5-7 </w:t>
            </w:r>
            <w:proofErr w:type="spellStart"/>
            <w:r w:rsidR="00AD2BEA">
              <w:rPr>
                <w:rFonts w:ascii="Times New Roman" w:eastAsia="Times New Roman" w:hAnsi="Times New Roman" w:cs="Times New Roman"/>
                <w:sz w:val="28"/>
              </w:rPr>
              <w:t>кл</w:t>
            </w:r>
            <w:proofErr w:type="spellEnd"/>
            <w:r w:rsidR="00AD2BEA">
              <w:rPr>
                <w:rFonts w:ascii="Times New Roman" w:eastAsia="Times New Roman" w:hAnsi="Times New Roman" w:cs="Times New Roman"/>
                <w:sz w:val="28"/>
              </w:rPr>
              <w:t>.</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sz w:val="28"/>
              </w:rPr>
              <w:t xml:space="preserve"> </w:t>
            </w:r>
          </w:p>
        </w:tc>
      </w:tr>
      <w:tr w:rsidR="001638E0" w:rsidTr="00AD2BEA">
        <w:trPr>
          <w:trHeight w:val="1945"/>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t xml:space="preserve">7.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ind w:right="3"/>
            </w:pPr>
            <w:r>
              <w:rPr>
                <w:rFonts w:ascii="Times New Roman" w:eastAsia="Times New Roman" w:hAnsi="Times New Roman" w:cs="Times New Roman"/>
                <w:sz w:val="28"/>
              </w:rPr>
              <w:t xml:space="preserve">Консультування класних керівників психологом, соціальним педагогом з проблемних ситуацій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Класні керівники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Протягом року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AD2BEA" w:rsidP="00AD2BEA">
            <w:r>
              <w:rPr>
                <w:rFonts w:ascii="Times New Roman" w:eastAsia="Times New Roman" w:hAnsi="Times New Roman" w:cs="Times New Roman"/>
                <w:sz w:val="28"/>
              </w:rPr>
              <w:t xml:space="preserve">Курило А.О., </w:t>
            </w:r>
            <w:proofErr w:type="spellStart"/>
            <w:r>
              <w:rPr>
                <w:rFonts w:ascii="Times New Roman" w:eastAsia="Times New Roman" w:hAnsi="Times New Roman" w:cs="Times New Roman"/>
                <w:sz w:val="28"/>
              </w:rPr>
              <w:t>Сембай</w:t>
            </w:r>
            <w:proofErr w:type="spellEnd"/>
            <w:r>
              <w:rPr>
                <w:rFonts w:ascii="Times New Roman" w:eastAsia="Times New Roman" w:hAnsi="Times New Roman" w:cs="Times New Roman"/>
                <w:sz w:val="28"/>
              </w:rPr>
              <w:t xml:space="preserve"> М.С.</w:t>
            </w:r>
            <w:r w:rsidR="001900CA">
              <w:rPr>
                <w:rFonts w:ascii="Times New Roman" w:eastAsia="Times New Roman" w:hAnsi="Times New Roman" w:cs="Times New Roman"/>
                <w:sz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b/>
                <w:sz w:val="28"/>
              </w:rPr>
              <w:t xml:space="preserve"> </w:t>
            </w:r>
          </w:p>
        </w:tc>
      </w:tr>
      <w:tr w:rsidR="001638E0" w:rsidTr="00AD2BEA">
        <w:trPr>
          <w:trHeight w:val="1618"/>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t xml:space="preserve">8.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r>
              <w:rPr>
                <w:rFonts w:ascii="Times New Roman" w:eastAsia="Times New Roman" w:hAnsi="Times New Roman" w:cs="Times New Roman"/>
                <w:sz w:val="28"/>
              </w:rPr>
              <w:t xml:space="preserve">Проведення Всеукраїнського тижня протидії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Учні, педагоги, батьки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AB1938">
            <w:pPr>
              <w:ind w:right="61"/>
              <w:jc w:val="center"/>
            </w:pPr>
            <w:r>
              <w:rPr>
                <w:rFonts w:ascii="Times New Roman" w:eastAsia="Times New Roman" w:hAnsi="Times New Roman" w:cs="Times New Roman"/>
                <w:sz w:val="28"/>
              </w:rPr>
              <w:t>жовтень</w:t>
            </w:r>
            <w:r w:rsidR="001900CA">
              <w:rPr>
                <w:rFonts w:ascii="Times New Roman" w:eastAsia="Times New Roman" w:hAnsi="Times New Roman" w:cs="Times New Roman"/>
                <w:sz w:val="28"/>
              </w:rPr>
              <w:t xml:space="preserve">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sz w:val="28"/>
              </w:rPr>
              <w:t xml:space="preserve"> </w:t>
            </w:r>
          </w:p>
        </w:tc>
      </w:tr>
      <w:tr w:rsidR="001638E0" w:rsidTr="00AD2BEA">
        <w:trPr>
          <w:trHeight w:val="1945"/>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68"/>
            </w:pPr>
            <w:r>
              <w:rPr>
                <w:rFonts w:ascii="Times New Roman" w:eastAsia="Times New Roman" w:hAnsi="Times New Roman" w:cs="Times New Roman"/>
                <w:b/>
                <w:sz w:val="28"/>
              </w:rPr>
              <w:t xml:space="preserve">9.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ind w:right="184"/>
              <w:jc w:val="both"/>
            </w:pPr>
            <w:r>
              <w:rPr>
                <w:rFonts w:ascii="Times New Roman" w:eastAsia="Times New Roman" w:hAnsi="Times New Roman" w:cs="Times New Roman"/>
                <w:sz w:val="28"/>
              </w:rPr>
              <w:t xml:space="preserve">Засідання учнівського самоврядування  « Не допускай проявів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над собою. Допоможи другу»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spacing w:after="36" w:line="239" w:lineRule="auto"/>
              <w:jc w:val="center"/>
            </w:pPr>
            <w:r>
              <w:rPr>
                <w:rFonts w:ascii="Times New Roman" w:eastAsia="Times New Roman" w:hAnsi="Times New Roman" w:cs="Times New Roman"/>
                <w:sz w:val="28"/>
              </w:rPr>
              <w:t xml:space="preserve">Учнівське </w:t>
            </w:r>
            <w:proofErr w:type="spellStart"/>
            <w:r>
              <w:rPr>
                <w:rFonts w:ascii="Times New Roman" w:eastAsia="Times New Roman" w:hAnsi="Times New Roman" w:cs="Times New Roman"/>
                <w:sz w:val="28"/>
              </w:rPr>
              <w:t>самоврядуванн</w:t>
            </w:r>
            <w:proofErr w:type="spellEnd"/>
          </w:p>
          <w:p w:rsidR="001638E0" w:rsidRDefault="001900CA">
            <w:pPr>
              <w:ind w:right="66"/>
              <w:jc w:val="center"/>
            </w:pPr>
            <w:r>
              <w:rPr>
                <w:rFonts w:ascii="Times New Roman" w:eastAsia="Times New Roman" w:hAnsi="Times New Roman" w:cs="Times New Roman"/>
                <w:sz w:val="28"/>
              </w:rPr>
              <w:t xml:space="preserve">я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spacing w:after="26"/>
              <w:ind w:left="91"/>
            </w:pPr>
            <w:r>
              <w:rPr>
                <w:rFonts w:ascii="Times New Roman" w:eastAsia="Times New Roman" w:hAnsi="Times New Roman" w:cs="Times New Roman"/>
                <w:sz w:val="28"/>
              </w:rPr>
              <w:t xml:space="preserve">Протягом </w:t>
            </w:r>
          </w:p>
          <w:p w:rsidR="001638E0" w:rsidRDefault="001900CA">
            <w:pPr>
              <w:ind w:left="10"/>
              <w:jc w:val="both"/>
            </w:pPr>
            <w:r>
              <w:rPr>
                <w:rFonts w:ascii="Times New Roman" w:eastAsia="Times New Roman" w:hAnsi="Times New Roman" w:cs="Times New Roman"/>
                <w:sz w:val="28"/>
              </w:rPr>
              <w:t xml:space="preserve">ІІ семестру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AD2BEA">
            <w:pPr>
              <w:jc w:val="center"/>
            </w:pPr>
            <w:proofErr w:type="spellStart"/>
            <w:r>
              <w:rPr>
                <w:rFonts w:ascii="Times New Roman" w:eastAsia="Times New Roman" w:hAnsi="Times New Roman" w:cs="Times New Roman"/>
                <w:sz w:val="28"/>
              </w:rPr>
              <w:t>Майба</w:t>
            </w:r>
            <w:proofErr w:type="spellEnd"/>
            <w:r>
              <w:rPr>
                <w:rFonts w:ascii="Times New Roman" w:eastAsia="Times New Roman" w:hAnsi="Times New Roman" w:cs="Times New Roman"/>
                <w:sz w:val="28"/>
              </w:rPr>
              <w:t xml:space="preserve"> Д.Р.</w:t>
            </w:r>
            <w:r w:rsidR="001900CA">
              <w:rPr>
                <w:rFonts w:ascii="Times New Roman" w:eastAsia="Times New Roman" w:hAnsi="Times New Roman" w:cs="Times New Roman"/>
                <w:sz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left="15"/>
              <w:jc w:val="center"/>
            </w:pPr>
            <w:r>
              <w:rPr>
                <w:rFonts w:ascii="Times New Roman" w:eastAsia="Times New Roman" w:hAnsi="Times New Roman" w:cs="Times New Roman"/>
                <w:sz w:val="28"/>
              </w:rPr>
              <w:t xml:space="preserve"> </w:t>
            </w:r>
          </w:p>
        </w:tc>
      </w:tr>
      <w:tr w:rsidR="001638E0" w:rsidTr="00AD2BEA">
        <w:trPr>
          <w:trHeight w:val="1618"/>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34"/>
            </w:pPr>
            <w:r>
              <w:rPr>
                <w:rFonts w:ascii="Times New Roman" w:eastAsia="Times New Roman" w:hAnsi="Times New Roman" w:cs="Times New Roman"/>
                <w:b/>
                <w:sz w:val="28"/>
              </w:rPr>
              <w:lastRenderedPageBreak/>
              <w:t>10</w:t>
            </w:r>
          </w:p>
          <w:p w:rsidR="001638E0" w:rsidRDefault="001900CA">
            <w:pPr>
              <w:ind w:right="76"/>
              <w:jc w:val="center"/>
            </w:pPr>
            <w:r>
              <w:rPr>
                <w:rFonts w:ascii="Times New Roman" w:eastAsia="Times New Roman" w:hAnsi="Times New Roman" w:cs="Times New Roman"/>
                <w:b/>
                <w:sz w:val="28"/>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ind w:right="70"/>
            </w:pPr>
            <w:proofErr w:type="spellStart"/>
            <w:r>
              <w:rPr>
                <w:rFonts w:ascii="Times New Roman" w:eastAsia="Times New Roman" w:hAnsi="Times New Roman" w:cs="Times New Roman"/>
                <w:sz w:val="28"/>
              </w:rPr>
              <w:t>Просвітницько</w:t>
            </w:r>
            <w:proofErr w:type="spellEnd"/>
            <w:r w:rsidR="00AD2BEA">
              <w:rPr>
                <w:rFonts w:ascii="Times New Roman" w:eastAsia="Times New Roman" w:hAnsi="Times New Roman" w:cs="Times New Roman"/>
                <w:sz w:val="28"/>
              </w:rPr>
              <w:t xml:space="preserve">- </w:t>
            </w:r>
            <w:r w:rsidR="00296092">
              <w:rPr>
                <w:rFonts w:ascii="Times New Roman" w:eastAsia="Times New Roman" w:hAnsi="Times New Roman" w:cs="Times New Roman"/>
                <w:sz w:val="28"/>
              </w:rPr>
              <w:t>профілактичний захід спільно з представниками Служби у справах дітей.</w:t>
            </w:r>
            <w:r>
              <w:rPr>
                <w:rFonts w:ascii="Times New Roman" w:eastAsia="Times New Roman" w:hAnsi="Times New Roman" w:cs="Times New Roman"/>
                <w:sz w:val="2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ind w:right="94"/>
              <w:jc w:val="center"/>
            </w:pPr>
            <w:r>
              <w:rPr>
                <w:rFonts w:ascii="Times New Roman" w:eastAsia="Times New Roman" w:hAnsi="Times New Roman" w:cs="Times New Roman"/>
                <w:sz w:val="28"/>
              </w:rPr>
              <w:t xml:space="preserve">Учні школи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ind w:left="106"/>
            </w:pPr>
            <w:r>
              <w:rPr>
                <w:rFonts w:ascii="Times New Roman" w:eastAsia="Times New Roman" w:hAnsi="Times New Roman" w:cs="Times New Roman"/>
                <w:sz w:val="28"/>
              </w:rPr>
              <w:t xml:space="preserve">Листопад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296092">
            <w:pPr>
              <w:jc w:val="center"/>
            </w:pPr>
            <w:r>
              <w:rPr>
                <w:rFonts w:ascii="Times New Roman" w:eastAsia="Times New Roman" w:hAnsi="Times New Roman" w:cs="Times New Roman"/>
                <w:sz w:val="28"/>
              </w:rPr>
              <w:t>Патрик О.Г.</w:t>
            </w:r>
            <w:r w:rsidR="001900CA">
              <w:rPr>
                <w:rFonts w:ascii="Times New Roman" w:eastAsia="Times New Roman" w:hAnsi="Times New Roman" w:cs="Times New Roman"/>
                <w:sz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right="9"/>
              <w:jc w:val="center"/>
            </w:pPr>
            <w:r>
              <w:rPr>
                <w:rFonts w:ascii="Times New Roman" w:eastAsia="Times New Roman" w:hAnsi="Times New Roman" w:cs="Times New Roman"/>
                <w:sz w:val="28"/>
              </w:rPr>
              <w:t xml:space="preserve"> </w:t>
            </w:r>
          </w:p>
        </w:tc>
      </w:tr>
      <w:tr w:rsidR="001638E0" w:rsidTr="00AD2BEA">
        <w:trPr>
          <w:trHeight w:val="980"/>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34"/>
            </w:pPr>
            <w:r>
              <w:rPr>
                <w:rFonts w:ascii="Times New Roman" w:eastAsia="Times New Roman" w:hAnsi="Times New Roman" w:cs="Times New Roman"/>
                <w:b/>
                <w:sz w:val="28"/>
              </w:rPr>
              <w:t>12</w:t>
            </w:r>
          </w:p>
          <w:p w:rsidR="001638E0" w:rsidRDefault="001900CA">
            <w:pPr>
              <w:ind w:right="76"/>
              <w:jc w:val="center"/>
            </w:pPr>
            <w:r>
              <w:rPr>
                <w:rFonts w:ascii="Times New Roman" w:eastAsia="Times New Roman" w:hAnsi="Times New Roman" w:cs="Times New Roman"/>
                <w:b/>
                <w:sz w:val="28"/>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ind w:right="38"/>
            </w:pPr>
            <w:r>
              <w:rPr>
                <w:rFonts w:ascii="Times New Roman" w:eastAsia="Times New Roman" w:hAnsi="Times New Roman" w:cs="Times New Roman"/>
                <w:sz w:val="28"/>
              </w:rPr>
              <w:t xml:space="preserve">Тренінг для учнів «Як не стати учасником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ind w:right="95"/>
              <w:jc w:val="center"/>
            </w:pPr>
            <w:r>
              <w:rPr>
                <w:rFonts w:ascii="Times New Roman" w:eastAsia="Times New Roman" w:hAnsi="Times New Roman" w:cs="Times New Roman"/>
                <w:sz w:val="28"/>
              </w:rPr>
              <w:t xml:space="preserve">Учні 7-8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ind w:right="87"/>
              <w:jc w:val="center"/>
            </w:pPr>
            <w:r>
              <w:rPr>
                <w:rFonts w:ascii="Times New Roman" w:eastAsia="Times New Roman" w:hAnsi="Times New Roman" w:cs="Times New Roman"/>
                <w:sz w:val="28"/>
              </w:rPr>
              <w:t xml:space="preserve">Січень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1900CA">
            <w:pPr>
              <w:spacing w:after="4" w:line="278" w:lineRule="auto"/>
              <w:jc w:val="center"/>
            </w:pPr>
            <w:r>
              <w:rPr>
                <w:rFonts w:ascii="Times New Roman" w:eastAsia="Times New Roman" w:hAnsi="Times New Roman" w:cs="Times New Roman"/>
                <w:sz w:val="28"/>
              </w:rPr>
              <w:t xml:space="preserve">Класні керівники </w:t>
            </w:r>
          </w:p>
          <w:p w:rsidR="001638E0" w:rsidRDefault="001638E0">
            <w:pPr>
              <w:ind w:left="116"/>
            </w:pP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right="9"/>
              <w:jc w:val="center"/>
            </w:pPr>
            <w:r>
              <w:rPr>
                <w:rFonts w:ascii="Times New Roman" w:eastAsia="Times New Roman" w:hAnsi="Times New Roman" w:cs="Times New Roman"/>
                <w:sz w:val="28"/>
              </w:rPr>
              <w:t xml:space="preserve"> </w:t>
            </w:r>
          </w:p>
        </w:tc>
      </w:tr>
      <w:tr w:rsidR="001638E0" w:rsidTr="00AD2BEA">
        <w:trPr>
          <w:trHeight w:val="974"/>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34"/>
            </w:pPr>
            <w:r>
              <w:rPr>
                <w:rFonts w:ascii="Times New Roman" w:eastAsia="Times New Roman" w:hAnsi="Times New Roman" w:cs="Times New Roman"/>
                <w:b/>
                <w:sz w:val="28"/>
              </w:rPr>
              <w:t>13</w:t>
            </w:r>
          </w:p>
          <w:p w:rsidR="001638E0" w:rsidRDefault="001900CA">
            <w:pPr>
              <w:ind w:right="76"/>
              <w:jc w:val="center"/>
            </w:pPr>
            <w:r>
              <w:rPr>
                <w:rFonts w:ascii="Times New Roman" w:eastAsia="Times New Roman" w:hAnsi="Times New Roman" w:cs="Times New Roman"/>
                <w:b/>
                <w:sz w:val="28"/>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ind w:right="38"/>
            </w:pPr>
            <w:r>
              <w:rPr>
                <w:rFonts w:ascii="Times New Roman" w:eastAsia="Times New Roman" w:hAnsi="Times New Roman" w:cs="Times New Roman"/>
                <w:sz w:val="28"/>
              </w:rPr>
              <w:t xml:space="preserve">Тренінг для учнів «Як не стати учасником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ind w:right="86"/>
              <w:jc w:val="center"/>
            </w:pPr>
            <w:r>
              <w:rPr>
                <w:rFonts w:ascii="Times New Roman" w:eastAsia="Times New Roman" w:hAnsi="Times New Roman" w:cs="Times New Roman"/>
                <w:sz w:val="28"/>
              </w:rPr>
              <w:t xml:space="preserve">Учні 9-11 </w:t>
            </w:r>
            <w:proofErr w:type="spellStart"/>
            <w:r>
              <w:rPr>
                <w:rFonts w:ascii="Times New Roman" w:eastAsia="Times New Roman" w:hAnsi="Times New Roman" w:cs="Times New Roman"/>
                <w:sz w:val="28"/>
              </w:rPr>
              <w:t>кл</w:t>
            </w:r>
            <w:proofErr w:type="spellEnd"/>
            <w:r>
              <w:rPr>
                <w:rFonts w:ascii="Times New Roman" w:eastAsia="Times New Roman" w:hAnsi="Times New Roman" w:cs="Times New Roman"/>
                <w:sz w:val="28"/>
              </w:rPr>
              <w:t xml:space="preserve">.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ind w:right="94"/>
              <w:jc w:val="center"/>
            </w:pPr>
            <w:r>
              <w:rPr>
                <w:rFonts w:ascii="Times New Roman" w:eastAsia="Times New Roman" w:hAnsi="Times New Roman" w:cs="Times New Roman"/>
                <w:sz w:val="28"/>
              </w:rPr>
              <w:t xml:space="preserve">Лютий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AD2BEA" w:rsidP="00AD2BEA">
            <w:pPr>
              <w:spacing w:line="278" w:lineRule="auto"/>
              <w:jc w:val="center"/>
            </w:pPr>
            <w:r>
              <w:rPr>
                <w:rFonts w:ascii="Times New Roman" w:eastAsia="Times New Roman" w:hAnsi="Times New Roman" w:cs="Times New Roman"/>
                <w:sz w:val="28"/>
              </w:rPr>
              <w:t>Класні керівники</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right="9"/>
              <w:jc w:val="center"/>
            </w:pPr>
            <w:r>
              <w:rPr>
                <w:rFonts w:ascii="Times New Roman" w:eastAsia="Times New Roman" w:hAnsi="Times New Roman" w:cs="Times New Roman"/>
                <w:sz w:val="28"/>
              </w:rPr>
              <w:t xml:space="preserve"> </w:t>
            </w:r>
          </w:p>
        </w:tc>
      </w:tr>
      <w:tr w:rsidR="001638E0" w:rsidTr="00AD2BEA">
        <w:trPr>
          <w:trHeight w:val="975"/>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34"/>
            </w:pPr>
            <w:r>
              <w:rPr>
                <w:rFonts w:ascii="Times New Roman" w:eastAsia="Times New Roman" w:hAnsi="Times New Roman" w:cs="Times New Roman"/>
                <w:b/>
                <w:sz w:val="28"/>
              </w:rPr>
              <w:t>14</w:t>
            </w:r>
          </w:p>
          <w:p w:rsidR="001638E0" w:rsidRDefault="001900CA">
            <w:pPr>
              <w:ind w:right="76"/>
              <w:jc w:val="center"/>
            </w:pPr>
            <w:r>
              <w:rPr>
                <w:rFonts w:ascii="Times New Roman" w:eastAsia="Times New Roman" w:hAnsi="Times New Roman" w:cs="Times New Roman"/>
                <w:b/>
                <w:sz w:val="28"/>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pPr>
              <w:ind w:right="118"/>
              <w:jc w:val="both"/>
            </w:pPr>
            <w:r>
              <w:rPr>
                <w:rFonts w:ascii="Times New Roman" w:eastAsia="Times New Roman" w:hAnsi="Times New Roman" w:cs="Times New Roman"/>
                <w:sz w:val="28"/>
              </w:rPr>
              <w:t xml:space="preserve">Тренінг для класних керівників «Подорож у безпечне життя»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jc w:val="center"/>
            </w:pPr>
            <w:r>
              <w:rPr>
                <w:rFonts w:ascii="Times New Roman" w:eastAsia="Times New Roman" w:hAnsi="Times New Roman" w:cs="Times New Roman"/>
                <w:sz w:val="28"/>
              </w:rPr>
              <w:t xml:space="preserve">Класні керівники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ind w:left="144"/>
            </w:pPr>
            <w:r>
              <w:rPr>
                <w:rFonts w:ascii="Times New Roman" w:eastAsia="Times New Roman" w:hAnsi="Times New Roman" w:cs="Times New Roman"/>
                <w:sz w:val="28"/>
              </w:rPr>
              <w:t xml:space="preserve">Березень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AD2BEA">
            <w:pPr>
              <w:jc w:val="center"/>
            </w:pPr>
            <w:r>
              <w:rPr>
                <w:rFonts w:ascii="Times New Roman" w:eastAsia="Times New Roman" w:hAnsi="Times New Roman" w:cs="Times New Roman"/>
                <w:sz w:val="28"/>
              </w:rPr>
              <w:t>Патрик О.Г.</w:t>
            </w:r>
            <w:r w:rsidR="001900CA">
              <w:rPr>
                <w:rFonts w:ascii="Times New Roman" w:eastAsia="Times New Roman" w:hAnsi="Times New Roman" w:cs="Times New Roman"/>
                <w:sz w:val="28"/>
              </w:rPr>
              <w:t xml:space="preserve">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right="9"/>
              <w:jc w:val="center"/>
            </w:pPr>
            <w:r>
              <w:rPr>
                <w:rFonts w:ascii="Times New Roman" w:eastAsia="Times New Roman" w:hAnsi="Times New Roman" w:cs="Times New Roman"/>
                <w:sz w:val="28"/>
              </w:rPr>
              <w:t xml:space="preserve"> </w:t>
            </w:r>
          </w:p>
        </w:tc>
      </w:tr>
      <w:tr w:rsidR="001638E0" w:rsidTr="00AD2BEA">
        <w:trPr>
          <w:trHeight w:val="2266"/>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34"/>
            </w:pPr>
            <w:r>
              <w:rPr>
                <w:rFonts w:ascii="Times New Roman" w:eastAsia="Times New Roman" w:hAnsi="Times New Roman" w:cs="Times New Roman"/>
                <w:b/>
                <w:sz w:val="28"/>
              </w:rPr>
              <w:t>15</w:t>
            </w:r>
          </w:p>
          <w:p w:rsidR="001638E0" w:rsidRDefault="001900CA">
            <w:pPr>
              <w:ind w:right="76"/>
              <w:jc w:val="center"/>
            </w:pPr>
            <w:r>
              <w:rPr>
                <w:rFonts w:ascii="Times New Roman" w:eastAsia="Times New Roman" w:hAnsi="Times New Roman" w:cs="Times New Roman"/>
                <w:b/>
                <w:sz w:val="28"/>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rsidP="00AD2BEA">
            <w:r>
              <w:rPr>
                <w:rFonts w:ascii="Times New Roman" w:eastAsia="Times New Roman" w:hAnsi="Times New Roman" w:cs="Times New Roman"/>
                <w:sz w:val="28"/>
              </w:rPr>
              <w:t xml:space="preserve">Конкурс плакатів проти насильства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ind w:right="94"/>
              <w:jc w:val="center"/>
            </w:pPr>
            <w:r>
              <w:rPr>
                <w:rFonts w:ascii="Times New Roman" w:eastAsia="Times New Roman" w:hAnsi="Times New Roman" w:cs="Times New Roman"/>
                <w:sz w:val="28"/>
              </w:rPr>
              <w:t xml:space="preserve">Учні школи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ind w:right="88"/>
              <w:jc w:val="center"/>
            </w:pPr>
            <w:r>
              <w:rPr>
                <w:rFonts w:ascii="Times New Roman" w:eastAsia="Times New Roman" w:hAnsi="Times New Roman" w:cs="Times New Roman"/>
                <w:sz w:val="28"/>
              </w:rPr>
              <w:t xml:space="preserve">Квітень </w:t>
            </w:r>
          </w:p>
        </w:tc>
        <w:tc>
          <w:tcPr>
            <w:tcW w:w="2171" w:type="dxa"/>
            <w:tcBorders>
              <w:top w:val="single" w:sz="4" w:space="0" w:color="000000"/>
              <w:left w:val="single" w:sz="4" w:space="0" w:color="000000"/>
              <w:bottom w:val="single" w:sz="4" w:space="0" w:color="000000"/>
              <w:right w:val="single" w:sz="4" w:space="0" w:color="000000"/>
            </w:tcBorders>
          </w:tcPr>
          <w:p w:rsidR="001638E0" w:rsidRDefault="001638E0">
            <w:pPr>
              <w:jc w:val="center"/>
              <w:rPr>
                <w:rFonts w:ascii="Times New Roman" w:eastAsia="Times New Roman" w:hAnsi="Times New Roman" w:cs="Times New Roman"/>
                <w:sz w:val="28"/>
              </w:rPr>
            </w:pPr>
          </w:p>
          <w:p w:rsidR="00AD2BEA" w:rsidRDefault="00AD2BEA">
            <w:pPr>
              <w:jc w:val="center"/>
            </w:pPr>
            <w:r>
              <w:rPr>
                <w:rFonts w:ascii="Times New Roman" w:eastAsia="Times New Roman" w:hAnsi="Times New Roman" w:cs="Times New Roman"/>
                <w:sz w:val="28"/>
              </w:rPr>
              <w:t xml:space="preserve">Курило А.О., </w:t>
            </w:r>
            <w:proofErr w:type="spellStart"/>
            <w:r>
              <w:rPr>
                <w:rFonts w:ascii="Times New Roman" w:eastAsia="Times New Roman" w:hAnsi="Times New Roman" w:cs="Times New Roman"/>
                <w:sz w:val="28"/>
              </w:rPr>
              <w:t>Майба</w:t>
            </w:r>
            <w:proofErr w:type="spellEnd"/>
            <w:r>
              <w:rPr>
                <w:rFonts w:ascii="Times New Roman" w:eastAsia="Times New Roman" w:hAnsi="Times New Roman" w:cs="Times New Roman"/>
                <w:sz w:val="28"/>
              </w:rPr>
              <w:t xml:space="preserve"> Д.Р.</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right="9"/>
              <w:jc w:val="center"/>
            </w:pPr>
            <w:r>
              <w:rPr>
                <w:rFonts w:ascii="Times New Roman" w:eastAsia="Times New Roman" w:hAnsi="Times New Roman" w:cs="Times New Roman"/>
                <w:sz w:val="28"/>
              </w:rPr>
              <w:t xml:space="preserve"> </w:t>
            </w:r>
          </w:p>
        </w:tc>
      </w:tr>
      <w:tr w:rsidR="001638E0" w:rsidTr="00AD2BEA">
        <w:trPr>
          <w:trHeight w:val="2266"/>
        </w:trPr>
        <w:tc>
          <w:tcPr>
            <w:tcW w:w="557" w:type="dxa"/>
            <w:tcBorders>
              <w:top w:val="single" w:sz="4" w:space="0" w:color="000000"/>
              <w:left w:val="single" w:sz="4" w:space="0" w:color="000000"/>
              <w:bottom w:val="single" w:sz="4" w:space="0" w:color="000000"/>
              <w:right w:val="single" w:sz="4" w:space="0" w:color="000000"/>
            </w:tcBorders>
          </w:tcPr>
          <w:p w:rsidR="001638E0" w:rsidRDefault="001900CA">
            <w:pPr>
              <w:ind w:left="34"/>
            </w:pPr>
            <w:r>
              <w:rPr>
                <w:rFonts w:ascii="Times New Roman" w:eastAsia="Times New Roman" w:hAnsi="Times New Roman" w:cs="Times New Roman"/>
                <w:b/>
                <w:sz w:val="28"/>
              </w:rPr>
              <w:t>16</w:t>
            </w:r>
          </w:p>
          <w:p w:rsidR="001638E0" w:rsidRDefault="001900CA">
            <w:pPr>
              <w:ind w:right="76"/>
              <w:jc w:val="center"/>
            </w:pPr>
            <w:r>
              <w:rPr>
                <w:rFonts w:ascii="Times New Roman" w:eastAsia="Times New Roman" w:hAnsi="Times New Roman" w:cs="Times New Roman"/>
                <w:b/>
                <w:sz w:val="28"/>
              </w:rPr>
              <w:t xml:space="preserve">. </w:t>
            </w:r>
          </w:p>
        </w:tc>
        <w:tc>
          <w:tcPr>
            <w:tcW w:w="2809" w:type="dxa"/>
            <w:tcBorders>
              <w:top w:val="single" w:sz="4" w:space="0" w:color="000000"/>
              <w:left w:val="single" w:sz="4" w:space="0" w:color="000000"/>
              <w:bottom w:val="single" w:sz="4" w:space="0" w:color="000000"/>
              <w:right w:val="single" w:sz="4" w:space="0" w:color="000000"/>
            </w:tcBorders>
          </w:tcPr>
          <w:p w:rsidR="001638E0" w:rsidRDefault="001900CA">
            <w:r>
              <w:rPr>
                <w:rFonts w:ascii="Times New Roman" w:eastAsia="Times New Roman" w:hAnsi="Times New Roman" w:cs="Times New Roman"/>
                <w:sz w:val="28"/>
              </w:rPr>
              <w:t xml:space="preserve">Загальношкільний </w:t>
            </w:r>
            <w:proofErr w:type="spellStart"/>
            <w:r>
              <w:rPr>
                <w:rFonts w:ascii="Times New Roman" w:eastAsia="Times New Roman" w:hAnsi="Times New Roman" w:cs="Times New Roman"/>
                <w:sz w:val="28"/>
              </w:rPr>
              <w:t>квест</w:t>
            </w:r>
            <w:proofErr w:type="spell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Булінгу</w:t>
            </w:r>
            <w:proofErr w:type="spellEnd"/>
            <w:r>
              <w:rPr>
                <w:rFonts w:ascii="Times New Roman" w:eastAsia="Times New Roman" w:hAnsi="Times New Roman" w:cs="Times New Roman"/>
                <w:sz w:val="28"/>
              </w:rPr>
              <w:t xml:space="preserve">-НІ» </w:t>
            </w:r>
          </w:p>
        </w:tc>
        <w:tc>
          <w:tcPr>
            <w:tcW w:w="2099" w:type="dxa"/>
            <w:tcBorders>
              <w:top w:val="single" w:sz="4" w:space="0" w:color="000000"/>
              <w:left w:val="single" w:sz="4" w:space="0" w:color="000000"/>
              <w:bottom w:val="single" w:sz="4" w:space="0" w:color="000000"/>
              <w:right w:val="single" w:sz="4" w:space="0" w:color="000000"/>
            </w:tcBorders>
          </w:tcPr>
          <w:p w:rsidR="001638E0" w:rsidRDefault="001900CA">
            <w:pPr>
              <w:ind w:left="58"/>
            </w:pPr>
            <w:r>
              <w:rPr>
                <w:rFonts w:ascii="Times New Roman" w:eastAsia="Times New Roman" w:hAnsi="Times New Roman" w:cs="Times New Roman"/>
                <w:sz w:val="28"/>
              </w:rPr>
              <w:t xml:space="preserve">Учні, педагоги  </w:t>
            </w:r>
          </w:p>
        </w:tc>
        <w:tc>
          <w:tcPr>
            <w:tcW w:w="1570" w:type="dxa"/>
            <w:tcBorders>
              <w:top w:val="single" w:sz="4" w:space="0" w:color="000000"/>
              <w:left w:val="single" w:sz="4" w:space="0" w:color="000000"/>
              <w:bottom w:val="single" w:sz="4" w:space="0" w:color="000000"/>
              <w:right w:val="single" w:sz="4" w:space="0" w:color="000000"/>
            </w:tcBorders>
          </w:tcPr>
          <w:p w:rsidR="001638E0" w:rsidRDefault="001900CA">
            <w:pPr>
              <w:ind w:right="88"/>
              <w:jc w:val="center"/>
            </w:pPr>
            <w:r>
              <w:rPr>
                <w:rFonts w:ascii="Times New Roman" w:eastAsia="Times New Roman" w:hAnsi="Times New Roman" w:cs="Times New Roman"/>
                <w:sz w:val="28"/>
              </w:rPr>
              <w:t xml:space="preserve">Квітень </w:t>
            </w:r>
          </w:p>
        </w:tc>
        <w:tc>
          <w:tcPr>
            <w:tcW w:w="2171" w:type="dxa"/>
            <w:tcBorders>
              <w:top w:val="single" w:sz="4" w:space="0" w:color="000000"/>
              <w:left w:val="single" w:sz="4" w:space="0" w:color="000000"/>
              <w:bottom w:val="single" w:sz="4" w:space="0" w:color="000000"/>
              <w:right w:val="single" w:sz="4" w:space="0" w:color="000000"/>
            </w:tcBorders>
          </w:tcPr>
          <w:p w:rsidR="00AD2BEA" w:rsidRDefault="00AD2BEA">
            <w:pPr>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Майба</w:t>
            </w:r>
            <w:proofErr w:type="spellEnd"/>
            <w:r>
              <w:rPr>
                <w:rFonts w:ascii="Times New Roman" w:eastAsia="Times New Roman" w:hAnsi="Times New Roman" w:cs="Times New Roman"/>
                <w:sz w:val="28"/>
              </w:rPr>
              <w:t xml:space="preserve"> Д.Р.,</w:t>
            </w:r>
          </w:p>
          <w:p w:rsidR="001638E0" w:rsidRDefault="001900CA">
            <w:pPr>
              <w:jc w:val="center"/>
            </w:pPr>
            <w:r>
              <w:rPr>
                <w:rFonts w:ascii="Times New Roman" w:eastAsia="Times New Roman" w:hAnsi="Times New Roman" w:cs="Times New Roman"/>
                <w:sz w:val="28"/>
              </w:rPr>
              <w:t xml:space="preserve">Учнівське самоврядування </w:t>
            </w:r>
          </w:p>
        </w:tc>
        <w:tc>
          <w:tcPr>
            <w:tcW w:w="1565" w:type="dxa"/>
            <w:tcBorders>
              <w:top w:val="single" w:sz="4" w:space="0" w:color="000000"/>
              <w:left w:val="single" w:sz="4" w:space="0" w:color="000000"/>
              <w:bottom w:val="single" w:sz="4" w:space="0" w:color="000000"/>
              <w:right w:val="single" w:sz="4" w:space="0" w:color="000000"/>
            </w:tcBorders>
          </w:tcPr>
          <w:p w:rsidR="001638E0" w:rsidRDefault="001900CA">
            <w:pPr>
              <w:ind w:right="9"/>
              <w:jc w:val="center"/>
            </w:pPr>
            <w:r>
              <w:rPr>
                <w:rFonts w:ascii="Times New Roman" w:eastAsia="Times New Roman" w:hAnsi="Times New Roman" w:cs="Times New Roman"/>
                <w:sz w:val="28"/>
              </w:rPr>
              <w:t xml:space="preserve"> </w:t>
            </w:r>
          </w:p>
        </w:tc>
      </w:tr>
    </w:tbl>
    <w:p w:rsidR="001638E0" w:rsidRDefault="001900CA">
      <w:pPr>
        <w:spacing w:after="0"/>
        <w:ind w:left="360"/>
      </w:pPr>
      <w:r>
        <w:rPr>
          <w:rFonts w:ascii="Times New Roman" w:eastAsia="Times New Roman" w:hAnsi="Times New Roman" w:cs="Times New Roman"/>
          <w:sz w:val="28"/>
        </w:rPr>
        <w:t xml:space="preserve"> </w:t>
      </w:r>
    </w:p>
    <w:p w:rsidR="001638E0" w:rsidRDefault="001900CA">
      <w:pPr>
        <w:spacing w:after="0"/>
        <w:ind w:left="360"/>
      </w:pPr>
      <w:r>
        <w:rPr>
          <w:rFonts w:ascii="Times New Roman" w:eastAsia="Times New Roman" w:hAnsi="Times New Roman" w:cs="Times New Roman"/>
          <w:b/>
          <w:color w:val="231F20"/>
          <w:sz w:val="28"/>
        </w:rPr>
        <w:t xml:space="preserve"> </w:t>
      </w:r>
    </w:p>
    <w:p w:rsidR="001638E0" w:rsidRDefault="001900CA">
      <w:pPr>
        <w:spacing w:after="0"/>
        <w:ind w:left="360"/>
      </w:pPr>
      <w:r>
        <w:rPr>
          <w:rFonts w:ascii="Times New Roman" w:eastAsia="Times New Roman" w:hAnsi="Times New Roman" w:cs="Times New Roman"/>
          <w:b/>
          <w:color w:val="231F20"/>
          <w:sz w:val="28"/>
        </w:rPr>
        <w:t xml:space="preserve"> </w:t>
      </w:r>
    </w:p>
    <w:p w:rsidR="001638E0" w:rsidRDefault="001900CA">
      <w:pPr>
        <w:spacing w:after="0"/>
        <w:ind w:left="360"/>
      </w:pPr>
      <w:r>
        <w:rPr>
          <w:rFonts w:ascii="Times New Roman" w:eastAsia="Times New Roman" w:hAnsi="Times New Roman" w:cs="Times New Roman"/>
          <w:b/>
          <w:color w:val="231F20"/>
          <w:sz w:val="28"/>
        </w:rPr>
        <w:t xml:space="preserve"> </w:t>
      </w:r>
    </w:p>
    <w:p w:rsidR="001638E0" w:rsidRDefault="001900CA">
      <w:pPr>
        <w:spacing w:after="0"/>
        <w:ind w:left="360"/>
      </w:pPr>
      <w:r>
        <w:rPr>
          <w:rFonts w:ascii="Times New Roman" w:eastAsia="Times New Roman" w:hAnsi="Times New Roman" w:cs="Times New Roman"/>
          <w:b/>
          <w:color w:val="231F20"/>
          <w:sz w:val="28"/>
        </w:rPr>
        <w:t xml:space="preserve"> </w:t>
      </w:r>
    </w:p>
    <w:p w:rsidR="001638E0" w:rsidRPr="009106B9" w:rsidRDefault="001900CA">
      <w:pPr>
        <w:spacing w:after="0"/>
        <w:ind w:left="360"/>
        <w:rPr>
          <w:lang w:val="en-US"/>
        </w:rPr>
      </w:pPr>
      <w:r>
        <w:rPr>
          <w:rFonts w:ascii="Times New Roman" w:eastAsia="Times New Roman" w:hAnsi="Times New Roman" w:cs="Times New Roman"/>
          <w:b/>
          <w:color w:val="231F20"/>
          <w:sz w:val="28"/>
        </w:rPr>
        <w:t xml:space="preserve"> </w:t>
      </w:r>
    </w:p>
    <w:p w:rsidR="001638E0" w:rsidRDefault="001900CA">
      <w:pPr>
        <w:spacing w:after="37"/>
        <w:ind w:left="360"/>
      </w:pPr>
      <w:r>
        <w:rPr>
          <w:rFonts w:ascii="Times New Roman" w:eastAsia="Times New Roman" w:hAnsi="Times New Roman" w:cs="Times New Roman"/>
          <w:b/>
          <w:color w:val="231F20"/>
          <w:sz w:val="28"/>
        </w:rPr>
        <w:t xml:space="preserve"> </w:t>
      </w:r>
    </w:p>
    <w:p w:rsidR="001638E0" w:rsidRDefault="001900CA">
      <w:pPr>
        <w:spacing w:after="15" w:line="271" w:lineRule="auto"/>
        <w:ind w:left="370" w:right="376" w:hanging="10"/>
      </w:pPr>
      <w:r>
        <w:rPr>
          <w:rFonts w:ascii="Times New Roman" w:eastAsia="Times New Roman" w:hAnsi="Times New Roman" w:cs="Times New Roman"/>
          <w:b/>
          <w:color w:val="231F20"/>
          <w:sz w:val="28"/>
        </w:rPr>
        <w:t xml:space="preserve">Наслідки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 xml:space="preserve"> Потерпілий або потерпіла </w:t>
      </w:r>
    </w:p>
    <w:p w:rsidR="001638E0" w:rsidRDefault="001900CA">
      <w:pPr>
        <w:spacing w:after="87" w:line="271" w:lineRule="auto"/>
        <w:ind w:left="370" w:right="376" w:hanging="10"/>
      </w:pPr>
      <w:r>
        <w:rPr>
          <w:rFonts w:ascii="Times New Roman" w:eastAsia="Times New Roman" w:hAnsi="Times New Roman" w:cs="Times New Roman"/>
          <w:b/>
          <w:color w:val="231F20"/>
          <w:sz w:val="28"/>
        </w:rPr>
        <w:t xml:space="preserve">(жертва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w:t>
      </w:r>
      <w:r>
        <w:rPr>
          <w:rFonts w:ascii="Times New Roman" w:eastAsia="Times New Roman" w:hAnsi="Times New Roman" w:cs="Times New Roman"/>
          <w:b/>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Замкнутість</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Страх</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Безсоння</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Низька самооцінка</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Агресія</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Погіршення здоров’я</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lastRenderedPageBreak/>
        <w:t>Тривожність</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Залежності</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Потрапляння під вплив</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Самотність</w:t>
      </w:r>
      <w:r>
        <w:rPr>
          <w:rFonts w:ascii="Times New Roman" w:eastAsia="Times New Roman" w:hAnsi="Times New Roman" w:cs="Times New Roman"/>
          <w:sz w:val="28"/>
        </w:rPr>
        <w:t xml:space="preserve"> </w:t>
      </w:r>
    </w:p>
    <w:p w:rsidR="001638E0" w:rsidRDefault="001900CA">
      <w:pPr>
        <w:numPr>
          <w:ilvl w:val="0"/>
          <w:numId w:val="25"/>
        </w:numPr>
        <w:spacing w:after="99" w:line="271" w:lineRule="auto"/>
        <w:ind w:left="1295" w:right="990" w:hanging="326"/>
        <w:jc w:val="both"/>
      </w:pPr>
      <w:proofErr w:type="spellStart"/>
      <w:r>
        <w:rPr>
          <w:rFonts w:ascii="Times New Roman" w:eastAsia="Times New Roman" w:hAnsi="Times New Roman" w:cs="Times New Roman"/>
          <w:color w:val="231F20"/>
          <w:sz w:val="28"/>
        </w:rPr>
        <w:t>Суїцидальні</w:t>
      </w:r>
      <w:proofErr w:type="spellEnd"/>
      <w:r>
        <w:rPr>
          <w:rFonts w:ascii="Times New Roman" w:eastAsia="Times New Roman" w:hAnsi="Times New Roman" w:cs="Times New Roman"/>
          <w:color w:val="231F20"/>
          <w:sz w:val="28"/>
        </w:rPr>
        <w:t xml:space="preserve"> настрої та інші негативні наслідки</w:t>
      </w:r>
      <w:r>
        <w:rPr>
          <w:rFonts w:ascii="Times New Roman" w:eastAsia="Times New Roman" w:hAnsi="Times New Roman" w:cs="Times New Roman"/>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Кривдник або кривдниця (</w:t>
      </w:r>
      <w:proofErr w:type="spellStart"/>
      <w:r>
        <w:rPr>
          <w:rFonts w:ascii="Times New Roman" w:eastAsia="Times New Roman" w:hAnsi="Times New Roman" w:cs="Times New Roman"/>
          <w:b/>
          <w:color w:val="231F20"/>
          <w:sz w:val="28"/>
        </w:rPr>
        <w:t>Булер</w:t>
      </w:r>
      <w:proofErr w:type="spellEnd"/>
      <w:r>
        <w:rPr>
          <w:rFonts w:ascii="Times New Roman" w:eastAsia="Times New Roman" w:hAnsi="Times New Roman" w:cs="Times New Roman"/>
          <w:b/>
          <w:color w:val="231F20"/>
          <w:sz w:val="28"/>
        </w:rPr>
        <w:t>)</w:t>
      </w:r>
      <w:r>
        <w:rPr>
          <w:rFonts w:ascii="Times New Roman" w:eastAsia="Times New Roman" w:hAnsi="Times New Roman" w:cs="Times New Roman"/>
          <w:b/>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Агресивна поведінка</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Прояви насильства</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Скоєння правопорушення</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Відторгнення колом друзів, однокласників</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Байдужість до почуттів інших</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Невміння спілкуватися спокійно</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Сприймається оточуючими, як агресор</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Постійне перебування в конфлікті</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Непорозуміння з батьками/педагогами</w:t>
      </w:r>
      <w:r>
        <w:rPr>
          <w:rFonts w:ascii="Times New Roman" w:eastAsia="Times New Roman" w:hAnsi="Times New Roman" w:cs="Times New Roman"/>
          <w:sz w:val="28"/>
        </w:rPr>
        <w:t xml:space="preserve"> </w:t>
      </w:r>
    </w:p>
    <w:p w:rsidR="001638E0" w:rsidRDefault="001900CA">
      <w:pPr>
        <w:numPr>
          <w:ilvl w:val="0"/>
          <w:numId w:val="25"/>
        </w:numPr>
        <w:spacing w:after="12" w:line="342" w:lineRule="auto"/>
        <w:ind w:left="1295" w:right="990" w:hanging="326"/>
        <w:jc w:val="both"/>
      </w:pPr>
      <w:r>
        <w:rPr>
          <w:rFonts w:ascii="Times New Roman" w:eastAsia="Times New Roman" w:hAnsi="Times New Roman" w:cs="Times New Roman"/>
          <w:color w:val="231F20"/>
          <w:sz w:val="28"/>
        </w:rPr>
        <w:t>Погіршення здоров’я та інші негативні наслідки</w:t>
      </w:r>
      <w:r>
        <w:rPr>
          <w:rFonts w:ascii="Times New Roman" w:eastAsia="Times New Roman" w:hAnsi="Times New Roman" w:cs="Times New Roman"/>
          <w:sz w:val="28"/>
        </w:rPr>
        <w:t xml:space="preserve"> </w:t>
      </w:r>
      <w:r>
        <w:rPr>
          <w:rFonts w:ascii="Times New Roman" w:eastAsia="Times New Roman" w:hAnsi="Times New Roman" w:cs="Times New Roman"/>
          <w:b/>
          <w:i/>
          <w:color w:val="231F20"/>
          <w:sz w:val="28"/>
        </w:rPr>
        <w:t>Несе адміністративну відповідальність:</w:t>
      </w:r>
      <w:r>
        <w:rPr>
          <w:rFonts w:ascii="Times New Roman" w:eastAsia="Times New Roman" w:hAnsi="Times New Roman" w:cs="Times New Roman"/>
          <w:b/>
          <w:i/>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color w:val="231F20"/>
          <w:sz w:val="28"/>
        </w:rPr>
        <w:t>Якщо є 16 років:</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Штраф від 50 до 200 мінімумів доходів громадян (від 850 до 3 400 грн.)</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Громадські роботи від 20 до 60 годин</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Якщо до 16 років відповідальність несуть батьки, або особи які їх замінюють, а саме:</w:t>
      </w:r>
      <w:r>
        <w:rPr>
          <w:rFonts w:ascii="Times New Roman" w:eastAsia="Times New Roman" w:hAnsi="Times New Roman" w:cs="Times New Roman"/>
          <w:sz w:val="28"/>
        </w:rPr>
        <w:t xml:space="preserve"> </w:t>
      </w:r>
    </w:p>
    <w:p w:rsidR="001638E0" w:rsidRDefault="001900CA">
      <w:pPr>
        <w:numPr>
          <w:ilvl w:val="0"/>
          <w:numId w:val="25"/>
        </w:numPr>
        <w:spacing w:after="95" w:line="271" w:lineRule="auto"/>
        <w:ind w:left="1295" w:right="990" w:hanging="326"/>
        <w:jc w:val="both"/>
      </w:pPr>
      <w:r>
        <w:rPr>
          <w:rFonts w:ascii="Times New Roman" w:eastAsia="Times New Roman" w:hAnsi="Times New Roman" w:cs="Times New Roman"/>
          <w:color w:val="231F20"/>
          <w:sz w:val="28"/>
        </w:rPr>
        <w:t>Штраф від 50 до 200 мінімумів доходів громадян (від 850 до 3 400 грн.)</w:t>
      </w:r>
      <w:r>
        <w:rPr>
          <w:rFonts w:ascii="Times New Roman" w:eastAsia="Times New Roman" w:hAnsi="Times New Roman" w:cs="Times New Roman"/>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color w:val="231F20"/>
          <w:sz w:val="28"/>
        </w:rPr>
        <w:t>Громадські роботи від 20 до 60 годин</w:t>
      </w:r>
      <w:r>
        <w:rPr>
          <w:rFonts w:ascii="Times New Roman" w:eastAsia="Times New Roman" w:hAnsi="Times New Roman" w:cs="Times New Roman"/>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Спостерігачі</w:t>
      </w:r>
      <w:r>
        <w:rPr>
          <w:rFonts w:ascii="Times New Roman" w:eastAsia="Times New Roman" w:hAnsi="Times New Roman" w:cs="Times New Roman"/>
          <w:b/>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Некомфортне оточуюче середовище</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Небезпечне освітнє середовище</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Втрата довіри</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Втягнення в ситуацію насильства</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 xml:space="preserve">Втягнення в ситуацію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Пригнічений стан</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Погіршення здоров’я та інші негативні наслідки</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Почуття провини</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Депресія</w:t>
      </w:r>
      <w:r>
        <w:rPr>
          <w:rFonts w:ascii="Times New Roman" w:eastAsia="Times New Roman" w:hAnsi="Times New Roman" w:cs="Times New Roman"/>
          <w:sz w:val="28"/>
        </w:rPr>
        <w:t xml:space="preserve"> </w:t>
      </w:r>
    </w:p>
    <w:p w:rsidR="001638E0" w:rsidRDefault="001900CA">
      <w:pPr>
        <w:spacing w:after="0"/>
        <w:ind w:left="360"/>
      </w:pPr>
      <w:r>
        <w:rPr>
          <w:rFonts w:ascii="Times New Roman" w:eastAsia="Times New Roman" w:hAnsi="Times New Roman" w:cs="Times New Roman"/>
          <w:sz w:val="28"/>
        </w:rPr>
        <w:t xml:space="preserve"> </w:t>
      </w:r>
    </w:p>
    <w:p w:rsidR="001638E0" w:rsidRDefault="001900CA">
      <w:pPr>
        <w:spacing w:after="0"/>
        <w:ind w:left="360"/>
      </w:pPr>
      <w:r>
        <w:rPr>
          <w:rFonts w:ascii="Times New Roman" w:eastAsia="Times New Roman" w:hAnsi="Times New Roman" w:cs="Times New Roman"/>
          <w:sz w:val="28"/>
        </w:rPr>
        <w:t xml:space="preserve"> </w:t>
      </w:r>
    </w:p>
    <w:p w:rsidR="001638E0" w:rsidRDefault="001900CA">
      <w:pPr>
        <w:spacing w:after="0"/>
        <w:ind w:left="360"/>
      </w:pPr>
      <w:r>
        <w:rPr>
          <w:rFonts w:ascii="Times New Roman" w:eastAsia="Times New Roman" w:hAnsi="Times New Roman" w:cs="Times New Roman"/>
          <w:sz w:val="28"/>
        </w:rPr>
        <w:t xml:space="preserve"> </w:t>
      </w:r>
    </w:p>
    <w:p w:rsidR="001638E0" w:rsidRDefault="001900CA">
      <w:pPr>
        <w:spacing w:after="0"/>
        <w:ind w:left="360"/>
      </w:pPr>
      <w:r>
        <w:rPr>
          <w:rFonts w:ascii="Times New Roman" w:eastAsia="Times New Roman" w:hAnsi="Times New Roman" w:cs="Times New Roman"/>
          <w:sz w:val="28"/>
        </w:rPr>
        <w:t xml:space="preserve"> </w:t>
      </w:r>
    </w:p>
    <w:p w:rsidR="001638E0" w:rsidRDefault="001900CA">
      <w:pPr>
        <w:spacing w:after="132"/>
        <w:ind w:left="360"/>
      </w:pPr>
      <w:r>
        <w:rPr>
          <w:rFonts w:ascii="Times New Roman" w:eastAsia="Times New Roman" w:hAnsi="Times New Roman" w:cs="Times New Roman"/>
          <w:sz w:val="28"/>
        </w:rPr>
        <w:t xml:space="preserve"> </w:t>
      </w:r>
    </w:p>
    <w:p w:rsidR="001638E0" w:rsidRDefault="001900CA">
      <w:pPr>
        <w:spacing w:after="196"/>
        <w:ind w:left="360"/>
      </w:pPr>
      <w:r>
        <w:rPr>
          <w:rFonts w:ascii="Times New Roman" w:eastAsia="Times New Roman" w:hAnsi="Times New Roman" w:cs="Times New Roman"/>
          <w:sz w:val="28"/>
        </w:rPr>
        <w:t xml:space="preserve"> </w:t>
      </w:r>
    </w:p>
    <w:p w:rsidR="001638E0" w:rsidRDefault="001900CA">
      <w:pPr>
        <w:spacing w:after="178" w:line="271" w:lineRule="auto"/>
        <w:ind w:left="1662" w:right="376" w:hanging="10"/>
      </w:pPr>
      <w:r>
        <w:rPr>
          <w:rFonts w:ascii="Times New Roman" w:eastAsia="Times New Roman" w:hAnsi="Times New Roman" w:cs="Times New Roman"/>
          <w:b/>
          <w:color w:val="231F20"/>
          <w:sz w:val="28"/>
        </w:rPr>
        <w:lastRenderedPageBreak/>
        <w:t xml:space="preserve">Рекомендації, як протистояти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Здається, це відбувається зі мною. Що мені робити?</w:t>
      </w:r>
      <w:r>
        <w:rPr>
          <w:rFonts w:ascii="Times New Roman" w:eastAsia="Times New Roman" w:hAnsi="Times New Roman" w:cs="Times New Roman"/>
          <w:b/>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Поговори з дорослим, якому ти довіряєш. Це можуть бути батьки, вчитель або спортивний тренер, шкільний психолог, медіатор, старший брат/старша сестра, інші родичі. Ти не повинен/повинна протистояти наодинці.</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 xml:space="preserve">Якщо тобі важко говорити, напиши про те, що відбувається, та </w:t>
      </w:r>
      <w:proofErr w:type="spellStart"/>
      <w:r>
        <w:rPr>
          <w:rFonts w:ascii="Times New Roman" w:eastAsia="Times New Roman" w:hAnsi="Times New Roman" w:cs="Times New Roman"/>
          <w:color w:val="231F20"/>
          <w:sz w:val="28"/>
        </w:rPr>
        <w:t>надішли</w:t>
      </w:r>
      <w:proofErr w:type="spellEnd"/>
      <w:r>
        <w:rPr>
          <w:rFonts w:ascii="Times New Roman" w:eastAsia="Times New Roman" w:hAnsi="Times New Roman" w:cs="Times New Roman"/>
          <w:color w:val="231F20"/>
          <w:sz w:val="28"/>
        </w:rPr>
        <w:t xml:space="preserve"> дорослому, якому довіряєш електронною поштою або </w:t>
      </w:r>
      <w:proofErr w:type="spellStart"/>
      <w:r>
        <w:rPr>
          <w:rFonts w:ascii="Times New Roman" w:eastAsia="Times New Roman" w:hAnsi="Times New Roman" w:cs="Times New Roman"/>
          <w:color w:val="231F20"/>
          <w:sz w:val="28"/>
        </w:rPr>
        <w:t>месенджером</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Можна попросити батьків поговорити з батьками кривдника або кривдниці. Це часто допомагає вирішити проблему.</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Дій сміливо, тримай голову високо, дивись кривднику або кривдниці у вічі, навіть якщо почуваєшся невпевнено. Мова твого тіла має нести інший меседж.</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Ігноруй глузування та йди від кривдників. Змусь їх думати, що тобі цілком байдуже. Часто глузування закінчуються, коли агресори не отримують уваги або реакції.</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Керуй своїми емоціями. Відчувати гнів та засмучуватись – нормально, але це надає більшої сили кривдникові або кривдниці. Багатьом допомагає рахувати до десяти, глибоко дихати або виписувати гнівні слова на папір. До того ж, ці навички стануть корисними протягом всього життя.</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Намагайся бути серед людей, особливо на перервах та під час обіду. Уникай відлюдних «кутків» та місць, де зазвичай відбувається цькування.</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Тримайся поруч з приятелями, які можуть захистити тебе. Подумай, на кого ти можеш розраховувати, а хто може розраховувати на тебе у подібній ситуації.</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Якщо тебе фотографують або глузують у роздягальнях, не заходь туди разом із кривдниками.</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Якщо ситуація дійшла до фізичної розправи, крадіжок або пошкодження речей, звертайся до поліції.</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 xml:space="preserve">Не застосовуй силу або </w:t>
      </w: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 xml:space="preserve"> у відповідь. Це лише погіршить ситуацію та може призвести до більш серйозних наслідків.</w:t>
      </w:r>
      <w:r>
        <w:rPr>
          <w:rFonts w:ascii="Times New Roman" w:eastAsia="Times New Roman" w:hAnsi="Times New Roman" w:cs="Times New Roman"/>
          <w:sz w:val="28"/>
        </w:rPr>
        <w:t xml:space="preserve"> </w:t>
      </w:r>
    </w:p>
    <w:p w:rsidR="001638E0" w:rsidRDefault="001900CA">
      <w:pPr>
        <w:numPr>
          <w:ilvl w:val="0"/>
          <w:numId w:val="25"/>
        </w:numPr>
        <w:spacing w:after="100" w:line="271" w:lineRule="auto"/>
        <w:ind w:left="1295" w:right="990" w:hanging="326"/>
        <w:jc w:val="both"/>
      </w:pPr>
      <w:r>
        <w:rPr>
          <w:rFonts w:ascii="Times New Roman" w:eastAsia="Times New Roman" w:hAnsi="Times New Roman" w:cs="Times New Roman"/>
          <w:color w:val="231F20"/>
          <w:sz w:val="28"/>
        </w:rPr>
        <w:t xml:space="preserve">Якщо ти бачиш, що хтось інший страждає від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не мовчи. Пропонуй допомогу та клич дорослих.</w:t>
      </w:r>
      <w:r>
        <w:rPr>
          <w:rFonts w:ascii="Times New Roman" w:eastAsia="Times New Roman" w:hAnsi="Times New Roman" w:cs="Times New Roman"/>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А якщо це робить мій друг або подруга?</w:t>
      </w:r>
      <w:r>
        <w:rPr>
          <w:rFonts w:ascii="Times New Roman" w:eastAsia="Times New Roman" w:hAnsi="Times New Roman" w:cs="Times New Roman"/>
          <w:b/>
          <w:sz w:val="28"/>
        </w:rPr>
        <w:t xml:space="preserve"> </w:t>
      </w:r>
    </w:p>
    <w:p w:rsidR="001638E0" w:rsidRDefault="001900CA">
      <w:pPr>
        <w:numPr>
          <w:ilvl w:val="0"/>
          <w:numId w:val="25"/>
        </w:numPr>
        <w:spacing w:after="101" w:line="271" w:lineRule="auto"/>
        <w:ind w:left="1295" w:right="990" w:hanging="326"/>
        <w:jc w:val="both"/>
      </w:pPr>
      <w:r>
        <w:rPr>
          <w:rFonts w:ascii="Times New Roman" w:eastAsia="Times New Roman" w:hAnsi="Times New Roman" w:cs="Times New Roman"/>
          <w:color w:val="231F20"/>
          <w:sz w:val="28"/>
        </w:rPr>
        <w:t>Якщо це робить друг або подруга (друзі), навіть під виглядом жартів, відмовляйся від цих стосунків. Вони самостверджується за твій рахунок. Може здаватися, що ти залишишся цілком один чи одна, але зовсім скоро у тебе з’явиться нове коло спілкування.</w:t>
      </w:r>
      <w:r>
        <w:rPr>
          <w:rFonts w:ascii="Times New Roman" w:eastAsia="Times New Roman" w:hAnsi="Times New Roman" w:cs="Times New Roman"/>
          <w:sz w:val="28"/>
        </w:rPr>
        <w:t xml:space="preserve"> </w:t>
      </w:r>
    </w:p>
    <w:p w:rsidR="001638E0" w:rsidRDefault="001900CA">
      <w:pPr>
        <w:spacing w:after="37" w:line="271" w:lineRule="auto"/>
        <w:ind w:left="807" w:right="376" w:hanging="10"/>
      </w:pPr>
      <w:r>
        <w:rPr>
          <w:rFonts w:ascii="Times New Roman" w:eastAsia="Times New Roman" w:hAnsi="Times New Roman" w:cs="Times New Roman"/>
          <w:b/>
          <w:color w:val="231F20"/>
          <w:sz w:val="28"/>
        </w:rPr>
        <w:t>А якщо це відбувається в мережі Інтернет?</w:t>
      </w:r>
      <w:r>
        <w:rPr>
          <w:rFonts w:ascii="Times New Roman" w:eastAsia="Times New Roman" w:hAnsi="Times New Roman" w:cs="Times New Roman"/>
          <w:b/>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lastRenderedPageBreak/>
        <w:t xml:space="preserve">Неприємні повідомлення, коментарі, посилання на твій профіль у глузливих постах – це різновид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 xml:space="preserve"> (</w:t>
      </w:r>
      <w:proofErr w:type="spellStart"/>
      <w:r>
        <w:rPr>
          <w:rFonts w:ascii="Times New Roman" w:eastAsia="Times New Roman" w:hAnsi="Times New Roman" w:cs="Times New Roman"/>
          <w:color w:val="231F20"/>
          <w:sz w:val="28"/>
        </w:rPr>
        <w:t>кібербулінг</w:t>
      </w:r>
      <w:proofErr w:type="spellEnd"/>
      <w:r>
        <w:rPr>
          <w:rFonts w:ascii="Times New Roman" w:eastAsia="Times New Roman" w:hAnsi="Times New Roman" w:cs="Times New Roman"/>
          <w:color w:val="231F20"/>
          <w:sz w:val="28"/>
        </w:rPr>
        <w:t xml:space="preserve">). Блокуй тих людей, які ображають тебе в Інтернеті або через мобільний телефон. Функція блокування є в електронній пошті, усіх соціальних мережах, </w:t>
      </w:r>
      <w:proofErr w:type="spellStart"/>
      <w:r>
        <w:rPr>
          <w:rFonts w:ascii="Times New Roman" w:eastAsia="Times New Roman" w:hAnsi="Times New Roman" w:cs="Times New Roman"/>
          <w:color w:val="231F20"/>
          <w:sz w:val="28"/>
        </w:rPr>
        <w:t>смс</w:t>
      </w:r>
      <w:proofErr w:type="spellEnd"/>
      <w:r>
        <w:rPr>
          <w:rFonts w:ascii="Times New Roman" w:eastAsia="Times New Roman" w:hAnsi="Times New Roman" w:cs="Times New Roman"/>
          <w:color w:val="231F20"/>
          <w:sz w:val="28"/>
        </w:rPr>
        <w:t xml:space="preserve"> та дзвінках мобільного. Також можна поскаржитися на сторінку кривдника або кривдниці адміністрації </w:t>
      </w:r>
      <w:proofErr w:type="spellStart"/>
      <w:r>
        <w:rPr>
          <w:rFonts w:ascii="Times New Roman" w:eastAsia="Times New Roman" w:hAnsi="Times New Roman" w:cs="Times New Roman"/>
          <w:color w:val="231F20"/>
          <w:sz w:val="28"/>
        </w:rPr>
        <w:t>соцмережі</w:t>
      </w:r>
      <w:proofErr w:type="spellEnd"/>
      <w:r>
        <w:rPr>
          <w:rFonts w:ascii="Times New Roman" w:eastAsia="Times New Roman" w:hAnsi="Times New Roman" w:cs="Times New Roman"/>
          <w:color w:val="231F20"/>
          <w:sz w:val="28"/>
        </w:rPr>
        <w:t>. Якщо ти не знаєш, як це зробити, запитай у старших.</w:t>
      </w:r>
      <w:r>
        <w:rPr>
          <w:rFonts w:ascii="Times New Roman" w:eastAsia="Times New Roman" w:hAnsi="Times New Roman" w:cs="Times New Roman"/>
          <w:sz w:val="28"/>
        </w:rPr>
        <w:t xml:space="preserve"> </w:t>
      </w:r>
    </w:p>
    <w:p w:rsidR="001638E0" w:rsidRDefault="001900CA">
      <w:pPr>
        <w:numPr>
          <w:ilvl w:val="0"/>
          <w:numId w:val="25"/>
        </w:numPr>
        <w:spacing w:after="101" w:line="271" w:lineRule="auto"/>
        <w:ind w:left="1295" w:right="990" w:hanging="326"/>
        <w:jc w:val="both"/>
      </w:pPr>
      <w:r>
        <w:rPr>
          <w:rFonts w:ascii="Times New Roman" w:eastAsia="Times New Roman" w:hAnsi="Times New Roman" w:cs="Times New Roman"/>
          <w:color w:val="231F20"/>
          <w:sz w:val="28"/>
        </w:rPr>
        <w:t xml:space="preserve">Не відправляй нікому інтимних зображень та повідомлень, за які ти можеш відчути сором. Навіть якщо це </w:t>
      </w:r>
      <w:proofErr w:type="spellStart"/>
      <w:r>
        <w:rPr>
          <w:rFonts w:ascii="Times New Roman" w:eastAsia="Times New Roman" w:hAnsi="Times New Roman" w:cs="Times New Roman"/>
          <w:color w:val="231F20"/>
          <w:sz w:val="28"/>
        </w:rPr>
        <w:t>твійхлопець</w:t>
      </w:r>
      <w:proofErr w:type="spellEnd"/>
      <w:r>
        <w:rPr>
          <w:rFonts w:ascii="Times New Roman" w:eastAsia="Times New Roman" w:hAnsi="Times New Roman" w:cs="Times New Roman"/>
          <w:color w:val="231F20"/>
          <w:sz w:val="28"/>
        </w:rPr>
        <w:t>/</w:t>
      </w:r>
      <w:proofErr w:type="spellStart"/>
      <w:r>
        <w:rPr>
          <w:rFonts w:ascii="Times New Roman" w:eastAsia="Times New Roman" w:hAnsi="Times New Roman" w:cs="Times New Roman"/>
          <w:color w:val="231F20"/>
          <w:sz w:val="28"/>
        </w:rPr>
        <w:t>твоядівчина</w:t>
      </w:r>
      <w:proofErr w:type="spellEnd"/>
      <w:r>
        <w:rPr>
          <w:rFonts w:ascii="Times New Roman" w:eastAsia="Times New Roman" w:hAnsi="Times New Roman" w:cs="Times New Roman"/>
          <w:color w:val="231F20"/>
          <w:sz w:val="28"/>
        </w:rPr>
        <w:t xml:space="preserve">, кому ти довіряєш. Пам’ятай, все що ти робиш в Інтернеті, залишається у кіберпросторі, навіть коли ми видаляємо інформацію. Це може стати джерелом для </w:t>
      </w:r>
      <w:proofErr w:type="spellStart"/>
      <w:r>
        <w:rPr>
          <w:rFonts w:ascii="Times New Roman" w:eastAsia="Times New Roman" w:hAnsi="Times New Roman" w:cs="Times New Roman"/>
          <w:color w:val="231F20"/>
          <w:sz w:val="28"/>
        </w:rPr>
        <w:t>кібербулінгу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spacing w:after="37" w:line="271" w:lineRule="auto"/>
        <w:ind w:left="807" w:right="376" w:hanging="10"/>
      </w:pPr>
      <w:r>
        <w:rPr>
          <w:rFonts w:ascii="Times New Roman" w:eastAsia="Times New Roman" w:hAnsi="Times New Roman" w:cs="Times New Roman"/>
          <w:b/>
          <w:color w:val="231F20"/>
          <w:sz w:val="28"/>
        </w:rPr>
        <w:t>Як покращити самопочуття та підвищити впевненість?</w:t>
      </w:r>
      <w:r>
        <w:rPr>
          <w:rFonts w:ascii="Times New Roman" w:eastAsia="Times New Roman" w:hAnsi="Times New Roman" w:cs="Times New Roman"/>
          <w:b/>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 xml:space="preserve">Пам’ятай, це не твоя провина. Ти не повинен/повинна соромитися того, що відбувається. Ніхто не заслуговує цькувань, і ніщо не виправдовує </w:t>
      </w:r>
      <w:proofErr w:type="spellStart"/>
      <w:r>
        <w:rPr>
          <w:rFonts w:ascii="Times New Roman" w:eastAsia="Times New Roman" w:hAnsi="Times New Roman" w:cs="Times New Roman"/>
          <w:color w:val="231F20"/>
          <w:sz w:val="28"/>
        </w:rPr>
        <w:t>булінгову</w:t>
      </w:r>
      <w:proofErr w:type="spellEnd"/>
      <w:r>
        <w:rPr>
          <w:rFonts w:ascii="Times New Roman" w:eastAsia="Times New Roman" w:hAnsi="Times New Roman" w:cs="Times New Roman"/>
          <w:color w:val="231F20"/>
          <w:sz w:val="28"/>
        </w:rPr>
        <w:t xml:space="preserve"> поведінку.</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 xml:space="preserve">За даними міжнародних організацій, в Україні з </w:t>
      </w:r>
      <w:proofErr w:type="spellStart"/>
      <w:r>
        <w:rPr>
          <w:rFonts w:ascii="Times New Roman" w:eastAsia="Times New Roman" w:hAnsi="Times New Roman" w:cs="Times New Roman"/>
          <w:color w:val="231F20"/>
          <w:sz w:val="28"/>
        </w:rPr>
        <w:t>булінгом</w:t>
      </w:r>
      <w:proofErr w:type="spellEnd"/>
      <w:r>
        <w:rPr>
          <w:rFonts w:ascii="Times New Roman" w:eastAsia="Times New Roman" w:hAnsi="Times New Roman" w:cs="Times New Roman"/>
          <w:color w:val="231F20"/>
          <w:sz w:val="28"/>
        </w:rPr>
        <w:t xml:space="preserve"> стикаються 67% дітей. Багато відомих та успішних людей страждали від цього у дитинстві. Якщо ти знаєш дорослих, які пережили </w:t>
      </w:r>
      <w:proofErr w:type="spellStart"/>
      <w:r>
        <w:rPr>
          <w:rFonts w:ascii="Times New Roman" w:eastAsia="Times New Roman" w:hAnsi="Times New Roman" w:cs="Times New Roman"/>
          <w:color w:val="231F20"/>
          <w:sz w:val="28"/>
        </w:rPr>
        <w:t>булінг</w:t>
      </w:r>
      <w:proofErr w:type="spellEnd"/>
      <w:r>
        <w:rPr>
          <w:rFonts w:ascii="Times New Roman" w:eastAsia="Times New Roman" w:hAnsi="Times New Roman" w:cs="Times New Roman"/>
          <w:color w:val="231F20"/>
          <w:sz w:val="28"/>
        </w:rPr>
        <w:t>, обов’язково поговори з ними.</w:t>
      </w:r>
      <w:r>
        <w:rPr>
          <w:rFonts w:ascii="Times New Roman" w:eastAsia="Times New Roman" w:hAnsi="Times New Roman" w:cs="Times New Roman"/>
          <w:sz w:val="28"/>
        </w:rPr>
        <w:t xml:space="preserve"> </w:t>
      </w:r>
    </w:p>
    <w:p w:rsidR="001638E0" w:rsidRDefault="001900CA">
      <w:pPr>
        <w:numPr>
          <w:ilvl w:val="0"/>
          <w:numId w:val="25"/>
        </w:numPr>
        <w:spacing w:after="12" w:line="271" w:lineRule="auto"/>
        <w:ind w:left="1295" w:right="990" w:hanging="326"/>
        <w:jc w:val="both"/>
      </w:pPr>
      <w:r>
        <w:rPr>
          <w:rFonts w:ascii="Times New Roman" w:eastAsia="Times New Roman" w:hAnsi="Times New Roman" w:cs="Times New Roman"/>
          <w:color w:val="231F20"/>
          <w:sz w:val="28"/>
        </w:rPr>
        <w:t>Приєднуйся до груп, які пропонують цікаві активності та дозволяють проявляти себе. Це може бути туристичний гурток, редакція газети, шкільний парламент, ансамбль тощо. Зміна діяльності та коло однодумців покращать самопочуття та підвищать самооцінку.</w:t>
      </w:r>
      <w:r>
        <w:rPr>
          <w:rFonts w:ascii="Times New Roman" w:eastAsia="Times New Roman" w:hAnsi="Times New Roman" w:cs="Times New Roman"/>
          <w:sz w:val="28"/>
        </w:rPr>
        <w:t xml:space="preserve"> </w:t>
      </w:r>
    </w:p>
    <w:p w:rsidR="001638E0" w:rsidRDefault="001900CA">
      <w:pPr>
        <w:numPr>
          <w:ilvl w:val="0"/>
          <w:numId w:val="25"/>
        </w:numPr>
        <w:spacing w:after="62" w:line="271" w:lineRule="auto"/>
        <w:ind w:left="1295" w:right="990" w:hanging="326"/>
        <w:jc w:val="both"/>
      </w:pPr>
      <w:r>
        <w:rPr>
          <w:rFonts w:ascii="Times New Roman" w:eastAsia="Times New Roman" w:hAnsi="Times New Roman" w:cs="Times New Roman"/>
          <w:color w:val="231F20"/>
          <w:sz w:val="28"/>
        </w:rPr>
        <w:t>Займайся творчістю – танцюй, співай, малюй, фотографуй, майструй – роби все, що приносить тобі задоволення та робить щасливішим/щасливішою.</w:t>
      </w:r>
      <w:r>
        <w:rPr>
          <w:rFonts w:ascii="Times New Roman" w:eastAsia="Times New Roman" w:hAnsi="Times New Roman" w:cs="Times New Roman"/>
          <w:sz w:val="28"/>
        </w:rPr>
        <w:t xml:space="preserve"> </w:t>
      </w:r>
    </w:p>
    <w:p w:rsidR="001638E0" w:rsidRDefault="001900CA">
      <w:pPr>
        <w:numPr>
          <w:ilvl w:val="0"/>
          <w:numId w:val="25"/>
        </w:numPr>
        <w:spacing w:after="13" w:line="270" w:lineRule="auto"/>
        <w:ind w:left="1295" w:right="990" w:hanging="326"/>
        <w:jc w:val="both"/>
      </w:pPr>
      <w:r>
        <w:rPr>
          <w:rFonts w:ascii="Times New Roman" w:eastAsia="Times New Roman" w:hAnsi="Times New Roman" w:cs="Times New Roman"/>
          <w:color w:val="231F20"/>
          <w:sz w:val="28"/>
        </w:rPr>
        <w:t>Займайся фізичними вправами. Це підвищує тонус та рівень енергії. Отже, ти неодмінно почуватимешся краще як фізично, так і морально.</w:t>
      </w:r>
      <w:r>
        <w:rPr>
          <w:rFonts w:ascii="Times New Roman" w:eastAsia="Times New Roman" w:hAnsi="Times New Roman" w:cs="Times New Roman"/>
          <w:sz w:val="28"/>
        </w:rPr>
        <w:t xml:space="preserve"> </w:t>
      </w:r>
    </w:p>
    <w:p w:rsidR="001638E0" w:rsidRDefault="001900CA">
      <w:pPr>
        <w:numPr>
          <w:ilvl w:val="0"/>
          <w:numId w:val="25"/>
        </w:numPr>
        <w:spacing w:after="13" w:line="270" w:lineRule="auto"/>
        <w:ind w:left="1295" w:right="990" w:hanging="326"/>
        <w:jc w:val="both"/>
      </w:pPr>
      <w:r>
        <w:rPr>
          <w:rFonts w:ascii="Times New Roman" w:eastAsia="Times New Roman" w:hAnsi="Times New Roman" w:cs="Times New Roman"/>
          <w:color w:val="231F20"/>
          <w:sz w:val="28"/>
        </w:rPr>
        <w:t>Знаходь час на відпочинок та достатньо спи. Розслаблення потрібне нашому тілу, мозку та психіці. Це допоможе тобі почуватися спокійніше та впевненіше.</w:t>
      </w:r>
      <w:r>
        <w:rPr>
          <w:rFonts w:ascii="Times New Roman" w:eastAsia="Times New Roman" w:hAnsi="Times New Roman" w:cs="Times New Roman"/>
          <w:sz w:val="28"/>
        </w:rPr>
        <w:t xml:space="preserve"> </w:t>
      </w:r>
    </w:p>
    <w:p w:rsidR="001638E0" w:rsidRDefault="001900CA">
      <w:pPr>
        <w:numPr>
          <w:ilvl w:val="0"/>
          <w:numId w:val="25"/>
        </w:numPr>
        <w:spacing w:after="43" w:line="271" w:lineRule="auto"/>
        <w:ind w:left="1295" w:right="990" w:hanging="326"/>
        <w:jc w:val="both"/>
      </w:pPr>
      <w:r>
        <w:rPr>
          <w:rFonts w:ascii="Times New Roman" w:eastAsia="Times New Roman" w:hAnsi="Times New Roman" w:cs="Times New Roman"/>
          <w:color w:val="231F20"/>
          <w:sz w:val="28"/>
        </w:rPr>
        <w:t>Будь собою! Не дозволяй думкам однієї людини чи групи людей пригнічувати твою особистість.</w:t>
      </w:r>
      <w:r>
        <w:rPr>
          <w:rFonts w:ascii="Times New Roman" w:eastAsia="Times New Roman" w:hAnsi="Times New Roman" w:cs="Times New Roman"/>
          <w:sz w:val="28"/>
        </w:rPr>
        <w:t xml:space="preserve"> </w:t>
      </w:r>
      <w:r>
        <w:rPr>
          <w:rFonts w:ascii="Times New Roman" w:eastAsia="Times New Roman" w:hAnsi="Times New Roman" w:cs="Times New Roman"/>
          <w:color w:val="231F20"/>
          <w:sz w:val="28"/>
        </w:rPr>
        <w:t>Не підлаштовуйся та проявляй себе.</w:t>
      </w:r>
      <w:r>
        <w:rPr>
          <w:rFonts w:ascii="Times New Roman" w:eastAsia="Times New Roman" w:hAnsi="Times New Roman" w:cs="Times New Roman"/>
          <w:sz w:val="28"/>
        </w:rPr>
        <w:t xml:space="preserve"> </w:t>
      </w:r>
    </w:p>
    <w:p w:rsidR="001638E0" w:rsidRDefault="001900CA">
      <w:pPr>
        <w:spacing w:after="87" w:line="271" w:lineRule="auto"/>
        <w:ind w:left="807" w:right="376" w:hanging="10"/>
      </w:pPr>
      <w:r>
        <w:rPr>
          <w:rFonts w:ascii="Times New Roman" w:eastAsia="Times New Roman" w:hAnsi="Times New Roman" w:cs="Times New Roman"/>
          <w:b/>
          <w:color w:val="231F20"/>
          <w:sz w:val="28"/>
        </w:rPr>
        <w:t>Для взаємодії із кривдником або кривдницею можна задати наступні запитання:</w:t>
      </w:r>
      <w:r>
        <w:rPr>
          <w:rFonts w:ascii="Times New Roman" w:eastAsia="Times New Roman" w:hAnsi="Times New Roman" w:cs="Times New Roman"/>
          <w:b/>
          <w:sz w:val="28"/>
        </w:rPr>
        <w:t xml:space="preserve"> </w:t>
      </w:r>
    </w:p>
    <w:p w:rsidR="001638E0" w:rsidRDefault="001900CA">
      <w:pPr>
        <w:numPr>
          <w:ilvl w:val="0"/>
          <w:numId w:val="26"/>
        </w:numPr>
        <w:spacing w:after="13" w:line="270" w:lineRule="auto"/>
        <w:ind w:left="1367" w:right="990" w:hanging="398"/>
        <w:jc w:val="both"/>
      </w:pPr>
      <w:r>
        <w:rPr>
          <w:rFonts w:ascii="Times New Roman" w:eastAsia="Times New Roman" w:hAnsi="Times New Roman" w:cs="Times New Roman"/>
          <w:color w:val="231F20"/>
          <w:sz w:val="28"/>
        </w:rPr>
        <w:t xml:space="preserve">«Я не розумію для чого ти це сказав/сказала (зробив/зробила і </w:t>
      </w:r>
      <w:proofErr w:type="spellStart"/>
      <w:r>
        <w:rPr>
          <w:rFonts w:ascii="Times New Roman" w:eastAsia="Times New Roman" w:hAnsi="Times New Roman" w:cs="Times New Roman"/>
          <w:color w:val="231F20"/>
          <w:sz w:val="28"/>
        </w:rPr>
        <w:t>т.д</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r>
        <w:rPr>
          <w:rFonts w:ascii="Times New Roman" w:eastAsia="Times New Roman" w:hAnsi="Times New Roman" w:cs="Times New Roman"/>
          <w:color w:val="231F20"/>
          <w:sz w:val="28"/>
        </w:rPr>
        <w:t>Якщо кривднику спокійно ставити це запитання, то він/вона може розгубиться і припинить свої напади. Як правило, кривдник або кривдниця не зможе чітко відповісти, для чого він/вона це робить.</w:t>
      </w:r>
      <w:r>
        <w:rPr>
          <w:rFonts w:ascii="Times New Roman" w:eastAsia="Times New Roman" w:hAnsi="Times New Roman" w:cs="Times New Roman"/>
          <w:sz w:val="28"/>
        </w:rPr>
        <w:t xml:space="preserve"> </w:t>
      </w:r>
    </w:p>
    <w:p w:rsidR="001638E0" w:rsidRDefault="001900CA">
      <w:pPr>
        <w:numPr>
          <w:ilvl w:val="0"/>
          <w:numId w:val="26"/>
        </w:numPr>
        <w:spacing w:after="12" w:line="271" w:lineRule="auto"/>
        <w:ind w:left="1367" w:right="990" w:hanging="398"/>
        <w:jc w:val="both"/>
      </w:pPr>
      <w:r>
        <w:rPr>
          <w:rFonts w:ascii="Times New Roman" w:eastAsia="Times New Roman" w:hAnsi="Times New Roman" w:cs="Times New Roman"/>
          <w:color w:val="231F20"/>
          <w:sz w:val="28"/>
        </w:rPr>
        <w:t>«Чому ти це визначив/визначила?»</w:t>
      </w:r>
      <w:r>
        <w:rPr>
          <w:rFonts w:ascii="Times New Roman" w:eastAsia="Times New Roman" w:hAnsi="Times New Roman" w:cs="Times New Roman"/>
          <w:sz w:val="28"/>
        </w:rPr>
        <w:t xml:space="preserve"> </w:t>
      </w:r>
    </w:p>
    <w:p w:rsidR="001638E0" w:rsidRDefault="001900CA">
      <w:pPr>
        <w:spacing w:after="12" w:line="271" w:lineRule="auto"/>
        <w:ind w:left="1335" w:hanging="10"/>
        <w:jc w:val="both"/>
      </w:pPr>
      <w:r>
        <w:rPr>
          <w:rFonts w:ascii="Times New Roman" w:eastAsia="Times New Roman" w:hAnsi="Times New Roman" w:cs="Times New Roman"/>
          <w:color w:val="231F20"/>
          <w:sz w:val="28"/>
        </w:rPr>
        <w:t>Якщо, наприклад, дитину називають «недотепою», то поставити таке запитання: «Чому ти визначив/визначила, що я не вмію цього робити?»</w:t>
      </w:r>
      <w:r>
        <w:rPr>
          <w:rFonts w:ascii="Times New Roman" w:eastAsia="Times New Roman" w:hAnsi="Times New Roman" w:cs="Times New Roman"/>
          <w:sz w:val="28"/>
        </w:rPr>
        <w:t xml:space="preserve"> </w:t>
      </w:r>
    </w:p>
    <w:p w:rsidR="001638E0" w:rsidRDefault="001900CA">
      <w:pPr>
        <w:numPr>
          <w:ilvl w:val="0"/>
          <w:numId w:val="26"/>
        </w:numPr>
        <w:spacing w:after="12" w:line="271" w:lineRule="auto"/>
        <w:ind w:left="1367" w:right="990" w:hanging="398"/>
        <w:jc w:val="both"/>
      </w:pPr>
      <w:r>
        <w:rPr>
          <w:rFonts w:ascii="Times New Roman" w:eastAsia="Times New Roman" w:hAnsi="Times New Roman" w:cs="Times New Roman"/>
          <w:color w:val="231F20"/>
          <w:sz w:val="28"/>
        </w:rPr>
        <w:lastRenderedPageBreak/>
        <w:t>«Що тобі заважає?»</w:t>
      </w:r>
      <w:r>
        <w:rPr>
          <w:rFonts w:ascii="Times New Roman" w:eastAsia="Times New Roman" w:hAnsi="Times New Roman" w:cs="Times New Roman"/>
          <w:sz w:val="28"/>
        </w:rPr>
        <w:t xml:space="preserve"> </w:t>
      </w:r>
    </w:p>
    <w:p w:rsidR="001638E0" w:rsidRDefault="001900CA">
      <w:pPr>
        <w:spacing w:after="55" w:line="270" w:lineRule="auto"/>
        <w:ind w:left="1325" w:right="987"/>
      </w:pPr>
      <w:r>
        <w:rPr>
          <w:rFonts w:ascii="Times New Roman" w:eastAsia="Times New Roman" w:hAnsi="Times New Roman" w:cs="Times New Roman"/>
          <w:color w:val="231F20"/>
          <w:sz w:val="28"/>
        </w:rPr>
        <w:t>Наприклад, «Що тобі заважає відійти та зайнятися своїми справами?», «Що тобі заважає вчитися так само гарно, як і я?», «Що тобі заважає звернутися до мене за допомогою замість того, щоб заздрити?» тощо.</w:t>
      </w:r>
      <w:r>
        <w:rPr>
          <w:rFonts w:ascii="Times New Roman" w:eastAsia="Times New Roman" w:hAnsi="Times New Roman" w:cs="Times New Roman"/>
          <w:sz w:val="28"/>
        </w:rPr>
        <w:t xml:space="preserve"> </w:t>
      </w:r>
    </w:p>
    <w:p w:rsidR="001638E0" w:rsidRDefault="001900CA">
      <w:pPr>
        <w:spacing w:after="123" w:line="271" w:lineRule="auto"/>
        <w:ind w:left="807" w:right="376" w:hanging="10"/>
      </w:pPr>
      <w:r>
        <w:rPr>
          <w:rFonts w:ascii="Times New Roman" w:eastAsia="Times New Roman" w:hAnsi="Times New Roman" w:cs="Times New Roman"/>
          <w:b/>
          <w:color w:val="231F20"/>
          <w:sz w:val="28"/>
        </w:rPr>
        <w:t xml:space="preserve">Як розпізнати дитину, яка стала жертвою </w:t>
      </w:r>
      <w:proofErr w:type="spellStart"/>
      <w:r>
        <w:rPr>
          <w:rFonts w:ascii="Times New Roman" w:eastAsia="Times New Roman" w:hAnsi="Times New Roman" w:cs="Times New Roman"/>
          <w:b/>
          <w:color w:val="231F20"/>
          <w:sz w:val="28"/>
        </w:rPr>
        <w:t>булінгу</w:t>
      </w:r>
      <w:proofErr w:type="spellEnd"/>
      <w:r>
        <w:rPr>
          <w:rFonts w:ascii="Times New Roman" w:eastAsia="Times New Roman" w:hAnsi="Times New Roman" w:cs="Times New Roman"/>
          <w:b/>
          <w:color w:val="231F20"/>
          <w:sz w:val="28"/>
        </w:rPr>
        <w:t>?</w:t>
      </w:r>
      <w:r>
        <w:rPr>
          <w:rFonts w:ascii="Times New Roman" w:eastAsia="Times New Roman" w:hAnsi="Times New Roman" w:cs="Times New Roman"/>
          <w:b/>
          <w:sz w:val="28"/>
        </w:rPr>
        <w:t xml:space="preserve"> </w:t>
      </w:r>
    </w:p>
    <w:p w:rsidR="001638E0" w:rsidRDefault="001900CA">
      <w:pPr>
        <w:spacing w:after="87" w:line="271" w:lineRule="auto"/>
        <w:ind w:left="370" w:right="990" w:hanging="10"/>
        <w:jc w:val="both"/>
      </w:pPr>
      <w:r>
        <w:rPr>
          <w:rFonts w:ascii="Times New Roman" w:eastAsia="Times New Roman" w:hAnsi="Times New Roman" w:cs="Times New Roman"/>
          <w:color w:val="231F20"/>
          <w:sz w:val="28"/>
        </w:rPr>
        <w:t xml:space="preserve">Дитина навряд чи розповість вам про те, що її </w:t>
      </w:r>
      <w:proofErr w:type="spellStart"/>
      <w:r>
        <w:rPr>
          <w:rFonts w:ascii="Times New Roman" w:eastAsia="Times New Roman" w:hAnsi="Times New Roman" w:cs="Times New Roman"/>
          <w:color w:val="231F20"/>
          <w:sz w:val="28"/>
        </w:rPr>
        <w:t>булять</w:t>
      </w:r>
      <w:proofErr w:type="spellEnd"/>
      <w:r>
        <w:rPr>
          <w:rFonts w:ascii="Times New Roman" w:eastAsia="Times New Roman" w:hAnsi="Times New Roman" w:cs="Times New Roman"/>
          <w:color w:val="231F20"/>
          <w:sz w:val="28"/>
        </w:rPr>
        <w:t xml:space="preserve">. Тому уважно придивіться до її поведінки та можливих зовнішніх ознак </w:t>
      </w:r>
      <w:proofErr w:type="spellStart"/>
      <w:r>
        <w:rPr>
          <w:rFonts w:ascii="Times New Roman" w:eastAsia="Times New Roman" w:hAnsi="Times New Roman" w:cs="Times New Roman"/>
          <w:color w:val="231F20"/>
          <w:sz w:val="28"/>
        </w:rPr>
        <w:t>булінгу</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1"/>
          <w:numId w:val="26"/>
        </w:numPr>
        <w:spacing w:after="12" w:line="271" w:lineRule="auto"/>
        <w:ind w:left="1252" w:right="990" w:hanging="283"/>
        <w:jc w:val="both"/>
      </w:pPr>
      <w:r>
        <w:rPr>
          <w:rFonts w:ascii="Times New Roman" w:eastAsia="Times New Roman" w:hAnsi="Times New Roman" w:cs="Times New Roman"/>
          <w:color w:val="231F20"/>
          <w:sz w:val="28"/>
        </w:rPr>
        <w:t>образливі або принизливі відео у соціальних мережах (</w:t>
      </w:r>
      <w:proofErr w:type="spellStart"/>
      <w:r>
        <w:rPr>
          <w:rFonts w:ascii="Times New Roman" w:eastAsia="Times New Roman" w:hAnsi="Times New Roman" w:cs="Times New Roman"/>
          <w:color w:val="231F20"/>
          <w:sz w:val="28"/>
        </w:rPr>
        <w:t>кібербулінг</w:t>
      </w:r>
      <w:proofErr w:type="spellEnd"/>
      <w:r>
        <w:rPr>
          <w:rFonts w:ascii="Times New Roman" w:eastAsia="Times New Roman" w:hAnsi="Times New Roman" w:cs="Times New Roman"/>
          <w:color w:val="231F20"/>
          <w:sz w:val="28"/>
        </w:rPr>
        <w:t>)</w:t>
      </w:r>
      <w:r>
        <w:rPr>
          <w:rFonts w:ascii="Times New Roman" w:eastAsia="Times New Roman" w:hAnsi="Times New Roman" w:cs="Times New Roman"/>
          <w:sz w:val="28"/>
        </w:rPr>
        <w:t xml:space="preserve"> </w:t>
      </w:r>
    </w:p>
    <w:p w:rsidR="001638E0" w:rsidRDefault="001900CA">
      <w:pPr>
        <w:numPr>
          <w:ilvl w:val="1"/>
          <w:numId w:val="26"/>
        </w:numPr>
        <w:spacing w:after="12" w:line="271" w:lineRule="auto"/>
        <w:ind w:left="1252" w:right="990" w:hanging="283"/>
        <w:jc w:val="both"/>
      </w:pPr>
      <w:r>
        <w:rPr>
          <w:rFonts w:ascii="Times New Roman" w:eastAsia="Times New Roman" w:hAnsi="Times New Roman" w:cs="Times New Roman"/>
          <w:color w:val="231F20"/>
          <w:sz w:val="28"/>
        </w:rPr>
        <w:t>поламані іграшки і особисті речі</w:t>
      </w:r>
      <w:r>
        <w:rPr>
          <w:rFonts w:ascii="Times New Roman" w:eastAsia="Times New Roman" w:hAnsi="Times New Roman" w:cs="Times New Roman"/>
          <w:sz w:val="28"/>
        </w:rPr>
        <w:t xml:space="preserve"> </w:t>
      </w:r>
    </w:p>
    <w:p w:rsidR="001638E0" w:rsidRDefault="001900CA">
      <w:pPr>
        <w:numPr>
          <w:ilvl w:val="1"/>
          <w:numId w:val="26"/>
        </w:numPr>
        <w:spacing w:after="12" w:line="271" w:lineRule="auto"/>
        <w:ind w:left="1252" w:right="990" w:hanging="283"/>
        <w:jc w:val="both"/>
      </w:pPr>
      <w:r>
        <w:rPr>
          <w:rFonts w:ascii="Times New Roman" w:eastAsia="Times New Roman" w:hAnsi="Times New Roman" w:cs="Times New Roman"/>
          <w:color w:val="231F20"/>
          <w:sz w:val="28"/>
        </w:rPr>
        <w:t>брудний або розірваний одяг</w:t>
      </w:r>
      <w:r>
        <w:rPr>
          <w:rFonts w:ascii="Times New Roman" w:eastAsia="Times New Roman" w:hAnsi="Times New Roman" w:cs="Times New Roman"/>
          <w:sz w:val="28"/>
        </w:rPr>
        <w:t xml:space="preserve"> </w:t>
      </w:r>
    </w:p>
    <w:p w:rsidR="001638E0" w:rsidRDefault="001900CA">
      <w:pPr>
        <w:numPr>
          <w:ilvl w:val="1"/>
          <w:numId w:val="26"/>
        </w:numPr>
        <w:spacing w:after="12" w:line="271" w:lineRule="auto"/>
        <w:ind w:left="1252" w:right="990" w:hanging="283"/>
        <w:jc w:val="both"/>
      </w:pPr>
      <w:r>
        <w:rPr>
          <w:rFonts w:ascii="Times New Roman" w:eastAsia="Times New Roman" w:hAnsi="Times New Roman" w:cs="Times New Roman"/>
          <w:color w:val="231F20"/>
          <w:sz w:val="28"/>
        </w:rPr>
        <w:t>розірвані зошити та підручники</w:t>
      </w:r>
      <w:r>
        <w:rPr>
          <w:rFonts w:ascii="Times New Roman" w:eastAsia="Times New Roman" w:hAnsi="Times New Roman" w:cs="Times New Roman"/>
          <w:sz w:val="28"/>
        </w:rPr>
        <w:t xml:space="preserve"> </w:t>
      </w:r>
    </w:p>
    <w:p w:rsidR="001638E0" w:rsidRDefault="001900CA">
      <w:pPr>
        <w:numPr>
          <w:ilvl w:val="1"/>
          <w:numId w:val="26"/>
        </w:numPr>
        <w:spacing w:after="12" w:line="271" w:lineRule="auto"/>
        <w:ind w:left="1252" w:right="990" w:hanging="283"/>
        <w:jc w:val="both"/>
      </w:pPr>
      <w:r>
        <w:rPr>
          <w:rFonts w:ascii="Times New Roman" w:eastAsia="Times New Roman" w:hAnsi="Times New Roman" w:cs="Times New Roman"/>
          <w:color w:val="231F20"/>
          <w:sz w:val="28"/>
        </w:rPr>
        <w:t>жувальна гумка у волоссі</w:t>
      </w:r>
      <w:r>
        <w:rPr>
          <w:rFonts w:ascii="Times New Roman" w:eastAsia="Times New Roman" w:hAnsi="Times New Roman" w:cs="Times New Roman"/>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color w:val="231F20"/>
          <w:sz w:val="28"/>
        </w:rPr>
        <w:t>забруднений крейдою одяг</w:t>
      </w:r>
      <w:r>
        <w:rPr>
          <w:rFonts w:ascii="Times New Roman" w:eastAsia="Times New Roman" w:hAnsi="Times New Roman" w:cs="Times New Roman"/>
          <w:sz w:val="28"/>
        </w:rPr>
        <w:t xml:space="preserve"> </w:t>
      </w:r>
      <w:r>
        <w:rPr>
          <w:color w:val="231F20"/>
          <w:sz w:val="20"/>
        </w:rPr>
        <w:t>-</w:t>
      </w:r>
      <w:r>
        <w:rPr>
          <w:rFonts w:ascii="Arial" w:eastAsia="Arial" w:hAnsi="Arial" w:cs="Arial"/>
          <w:color w:val="231F20"/>
          <w:sz w:val="20"/>
        </w:rPr>
        <w:t xml:space="preserve"> </w:t>
      </w:r>
      <w:r>
        <w:rPr>
          <w:rFonts w:ascii="Times New Roman" w:eastAsia="Times New Roman" w:hAnsi="Times New Roman" w:cs="Times New Roman"/>
          <w:color w:val="231F20"/>
          <w:sz w:val="28"/>
        </w:rPr>
        <w:t>інші ознаки фізичних знущань.</w:t>
      </w:r>
      <w:r>
        <w:rPr>
          <w:rFonts w:ascii="Times New Roman" w:eastAsia="Times New Roman" w:hAnsi="Times New Roman" w:cs="Times New Roman"/>
          <w:sz w:val="28"/>
        </w:rPr>
        <w:t xml:space="preserve"> </w:t>
      </w:r>
    </w:p>
    <w:p w:rsidR="001638E0" w:rsidRDefault="001900CA">
      <w:pPr>
        <w:spacing w:after="184"/>
        <w:ind w:left="360"/>
      </w:pPr>
      <w:r>
        <w:rPr>
          <w:rFonts w:ascii="Times New Roman" w:eastAsia="Times New Roman" w:hAnsi="Times New Roman" w:cs="Times New Roman"/>
          <w:sz w:val="28"/>
        </w:rPr>
        <w:t xml:space="preserve"> </w:t>
      </w:r>
    </w:p>
    <w:p w:rsidR="001638E0" w:rsidRDefault="001900CA" w:rsidP="009106B9">
      <w:pPr>
        <w:spacing w:after="180"/>
        <w:ind w:left="360"/>
        <w:sectPr w:rsidR="001638E0">
          <w:pgSz w:w="11909" w:h="16838"/>
          <w:pgMar w:top="1028" w:right="137" w:bottom="900" w:left="322" w:header="708" w:footer="708" w:gutter="0"/>
          <w:cols w:space="720"/>
        </w:sectPr>
      </w:pPr>
      <w:r>
        <w:rPr>
          <w:rFonts w:ascii="Times New Roman" w:eastAsia="Times New Roman" w:hAnsi="Times New Roman" w:cs="Times New Roman"/>
          <w:sz w:val="28"/>
        </w:rPr>
        <w:t xml:space="preserve"> </w:t>
      </w:r>
    </w:p>
    <w:p w:rsidR="001638E0" w:rsidRDefault="001900CA" w:rsidP="009106B9">
      <w:pPr>
        <w:spacing w:after="98"/>
        <w:jc w:val="both"/>
      </w:pPr>
      <w:r>
        <w:rPr>
          <w:rFonts w:ascii="Times New Roman" w:eastAsia="Times New Roman" w:hAnsi="Times New Roman" w:cs="Times New Roman"/>
          <w:sz w:val="28"/>
        </w:rPr>
        <w:lastRenderedPageBreak/>
        <w:t xml:space="preserve"> </w:t>
      </w:r>
    </w:p>
    <w:sectPr w:rsidR="001638E0">
      <w:pgSz w:w="11904" w:h="16838"/>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ource Sans Pro">
    <w:altName w:val="Cambria Math"/>
    <w:charset w:val="CC"/>
    <w:family w:val="swiss"/>
    <w:pitch w:val="variable"/>
    <w:sig w:usb0="00000001"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A25"/>
    <w:multiLevelType w:val="hybridMultilevel"/>
    <w:tmpl w:val="47A03076"/>
    <w:lvl w:ilvl="0" w:tplc="9C3C45BE">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F3547DF2">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69E00A6">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04842A8">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7ADE0388">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FAA07CB0">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EDA687AA">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684177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2FA8D4E">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254BBD"/>
    <w:multiLevelType w:val="hybridMultilevel"/>
    <w:tmpl w:val="D2243678"/>
    <w:lvl w:ilvl="0" w:tplc="18EC8DC0">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68630A">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8ED40">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36570E">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AEB924">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1C00BE">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DEF102">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FA8008">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2CC3AC">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4C19C9"/>
    <w:multiLevelType w:val="hybridMultilevel"/>
    <w:tmpl w:val="D7D49EC6"/>
    <w:lvl w:ilvl="0" w:tplc="AAEE0E3C">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887ED908">
      <w:start w:val="1"/>
      <w:numFmt w:val="lowerLetter"/>
      <w:lvlText w:val="%2"/>
      <w:lvlJc w:val="left"/>
      <w:pPr>
        <w:ind w:left="11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BF18807C">
      <w:start w:val="1"/>
      <w:numFmt w:val="lowerRoman"/>
      <w:lvlText w:val="%3"/>
      <w:lvlJc w:val="left"/>
      <w:pPr>
        <w:ind w:left="19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829AE930">
      <w:start w:val="1"/>
      <w:numFmt w:val="decimal"/>
      <w:lvlText w:val="%4"/>
      <w:lvlJc w:val="left"/>
      <w:pPr>
        <w:ind w:left="26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9A4AAD5A">
      <w:start w:val="1"/>
      <w:numFmt w:val="lowerLetter"/>
      <w:lvlText w:val="%5"/>
      <w:lvlJc w:val="left"/>
      <w:pPr>
        <w:ind w:left="335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DC0AFBA2">
      <w:start w:val="1"/>
      <w:numFmt w:val="lowerRoman"/>
      <w:lvlText w:val="%6"/>
      <w:lvlJc w:val="left"/>
      <w:pPr>
        <w:ind w:left="407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FA04F452">
      <w:start w:val="1"/>
      <w:numFmt w:val="decimal"/>
      <w:lvlText w:val="%7"/>
      <w:lvlJc w:val="left"/>
      <w:pPr>
        <w:ind w:left="47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8BEA2C0A">
      <w:start w:val="1"/>
      <w:numFmt w:val="lowerLetter"/>
      <w:lvlText w:val="%8"/>
      <w:lvlJc w:val="left"/>
      <w:pPr>
        <w:ind w:left="55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D3AE3FF6">
      <w:start w:val="1"/>
      <w:numFmt w:val="lowerRoman"/>
      <w:lvlText w:val="%9"/>
      <w:lvlJc w:val="left"/>
      <w:pPr>
        <w:ind w:left="62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3" w15:restartNumberingAfterBreak="0">
    <w:nsid w:val="0BD057F6"/>
    <w:multiLevelType w:val="hybridMultilevel"/>
    <w:tmpl w:val="A3B00126"/>
    <w:lvl w:ilvl="0" w:tplc="5CA49A9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FEE6E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3C890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58892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9479F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540A5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52AE4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02481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50A3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724F8F"/>
    <w:multiLevelType w:val="hybridMultilevel"/>
    <w:tmpl w:val="AE78E5EA"/>
    <w:lvl w:ilvl="0" w:tplc="F5766B44">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A7340B1E">
      <w:start w:val="1"/>
      <w:numFmt w:val="lowerLetter"/>
      <w:lvlText w:val="%2"/>
      <w:lvlJc w:val="left"/>
      <w:pPr>
        <w:ind w:left="141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ECB6AAC2">
      <w:start w:val="1"/>
      <w:numFmt w:val="lowerRoman"/>
      <w:lvlText w:val="%3"/>
      <w:lvlJc w:val="left"/>
      <w:pPr>
        <w:ind w:left="213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5A12CB30">
      <w:start w:val="1"/>
      <w:numFmt w:val="decimal"/>
      <w:lvlText w:val="%4"/>
      <w:lvlJc w:val="left"/>
      <w:pPr>
        <w:ind w:left="285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74AA0560">
      <w:start w:val="1"/>
      <w:numFmt w:val="lowerLetter"/>
      <w:lvlText w:val="%5"/>
      <w:lvlJc w:val="left"/>
      <w:pPr>
        <w:ind w:left="357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A706014C">
      <w:start w:val="1"/>
      <w:numFmt w:val="lowerRoman"/>
      <w:lvlText w:val="%6"/>
      <w:lvlJc w:val="left"/>
      <w:pPr>
        <w:ind w:left="429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13E468EC">
      <w:start w:val="1"/>
      <w:numFmt w:val="decimal"/>
      <w:lvlText w:val="%7"/>
      <w:lvlJc w:val="left"/>
      <w:pPr>
        <w:ind w:left="501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8DF0BEB2">
      <w:start w:val="1"/>
      <w:numFmt w:val="lowerLetter"/>
      <w:lvlText w:val="%8"/>
      <w:lvlJc w:val="left"/>
      <w:pPr>
        <w:ind w:left="573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48F073E6">
      <w:start w:val="1"/>
      <w:numFmt w:val="lowerRoman"/>
      <w:lvlText w:val="%9"/>
      <w:lvlJc w:val="left"/>
      <w:pPr>
        <w:ind w:left="645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5" w15:restartNumberingAfterBreak="0">
    <w:nsid w:val="165E4711"/>
    <w:multiLevelType w:val="hybridMultilevel"/>
    <w:tmpl w:val="5AACF17A"/>
    <w:lvl w:ilvl="0" w:tplc="8F844AC4">
      <w:start w:val="1"/>
      <w:numFmt w:val="bullet"/>
      <w:lvlText w:val="•"/>
      <w:lvlJc w:val="left"/>
      <w:pPr>
        <w:ind w:left="36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A4AE2918">
      <w:start w:val="1"/>
      <w:numFmt w:val="bullet"/>
      <w:lvlText w:val="-"/>
      <w:lvlJc w:val="left"/>
      <w:pPr>
        <w:ind w:left="1253"/>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FCDE7ECE">
      <w:start w:val="1"/>
      <w:numFmt w:val="bullet"/>
      <w:lvlText w:val="▪"/>
      <w:lvlJc w:val="left"/>
      <w:pPr>
        <w:ind w:left="17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395E30BA">
      <w:start w:val="1"/>
      <w:numFmt w:val="bullet"/>
      <w:lvlText w:val="•"/>
      <w:lvlJc w:val="left"/>
      <w:pPr>
        <w:ind w:left="24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A760BF2E">
      <w:start w:val="1"/>
      <w:numFmt w:val="bullet"/>
      <w:lvlText w:val="o"/>
      <w:lvlJc w:val="left"/>
      <w:pPr>
        <w:ind w:left="314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FC329C38">
      <w:start w:val="1"/>
      <w:numFmt w:val="bullet"/>
      <w:lvlText w:val="▪"/>
      <w:lvlJc w:val="left"/>
      <w:pPr>
        <w:ind w:left="386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75DCE540">
      <w:start w:val="1"/>
      <w:numFmt w:val="bullet"/>
      <w:lvlText w:val="•"/>
      <w:lvlJc w:val="left"/>
      <w:pPr>
        <w:ind w:left="458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642EAD3A">
      <w:start w:val="1"/>
      <w:numFmt w:val="bullet"/>
      <w:lvlText w:val="o"/>
      <w:lvlJc w:val="left"/>
      <w:pPr>
        <w:ind w:left="53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26ACF71C">
      <w:start w:val="1"/>
      <w:numFmt w:val="bullet"/>
      <w:lvlText w:val="▪"/>
      <w:lvlJc w:val="left"/>
      <w:pPr>
        <w:ind w:left="60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6" w15:restartNumberingAfterBreak="0">
    <w:nsid w:val="16FB5284"/>
    <w:multiLevelType w:val="hybridMultilevel"/>
    <w:tmpl w:val="AED82A56"/>
    <w:lvl w:ilvl="0" w:tplc="6E8C94AE">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A08A1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BA01F4">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F89134">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38C7D6">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F60A14">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0074FC">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B279DA">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18665D2">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A527908"/>
    <w:multiLevelType w:val="hybridMultilevel"/>
    <w:tmpl w:val="F20E8936"/>
    <w:lvl w:ilvl="0" w:tplc="494439C0">
      <w:start w:val="1"/>
      <w:numFmt w:val="decimal"/>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2420BA">
      <w:start w:val="1"/>
      <w:numFmt w:val="lowerLetter"/>
      <w:lvlText w:val="%2"/>
      <w:lvlJc w:val="left"/>
      <w:pPr>
        <w:ind w:left="1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D47502">
      <w:start w:val="1"/>
      <w:numFmt w:val="lowerRoman"/>
      <w:lvlText w:val="%3"/>
      <w:lvlJc w:val="left"/>
      <w:pPr>
        <w:ind w:left="19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C8C0E0">
      <w:start w:val="1"/>
      <w:numFmt w:val="decimal"/>
      <w:lvlText w:val="%4"/>
      <w:lvlJc w:val="left"/>
      <w:pPr>
        <w:ind w:left="26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DA3E60">
      <w:start w:val="1"/>
      <w:numFmt w:val="lowerLetter"/>
      <w:lvlText w:val="%5"/>
      <w:lvlJc w:val="left"/>
      <w:pPr>
        <w:ind w:left="3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98D322">
      <w:start w:val="1"/>
      <w:numFmt w:val="lowerRoman"/>
      <w:lvlText w:val="%6"/>
      <w:lvlJc w:val="left"/>
      <w:pPr>
        <w:ind w:left="4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66C852">
      <w:start w:val="1"/>
      <w:numFmt w:val="decimal"/>
      <w:lvlText w:val="%7"/>
      <w:lvlJc w:val="left"/>
      <w:pPr>
        <w:ind w:left="4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468A0C">
      <w:start w:val="1"/>
      <w:numFmt w:val="lowerLetter"/>
      <w:lvlText w:val="%8"/>
      <w:lvlJc w:val="left"/>
      <w:pPr>
        <w:ind w:left="5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5CECD98">
      <w:start w:val="1"/>
      <w:numFmt w:val="lowerRoman"/>
      <w:lvlText w:val="%9"/>
      <w:lvlJc w:val="left"/>
      <w:pPr>
        <w:ind w:left="6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55F6BD3"/>
    <w:multiLevelType w:val="hybridMultilevel"/>
    <w:tmpl w:val="B0D42962"/>
    <w:lvl w:ilvl="0" w:tplc="15CA6882">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D8306B0A">
      <w:start w:val="1"/>
      <w:numFmt w:val="bullet"/>
      <w:lvlText w:val="-"/>
      <w:lvlJc w:val="left"/>
      <w:pPr>
        <w:ind w:left="1253"/>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E66665A8">
      <w:start w:val="1"/>
      <w:numFmt w:val="bullet"/>
      <w:lvlText w:val="▪"/>
      <w:lvlJc w:val="left"/>
      <w:pPr>
        <w:ind w:left="17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64241E36">
      <w:start w:val="1"/>
      <w:numFmt w:val="bullet"/>
      <w:lvlText w:val="•"/>
      <w:lvlJc w:val="left"/>
      <w:pPr>
        <w:ind w:left="24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64929CC6">
      <w:start w:val="1"/>
      <w:numFmt w:val="bullet"/>
      <w:lvlText w:val="o"/>
      <w:lvlJc w:val="left"/>
      <w:pPr>
        <w:ind w:left="314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0896E3F8">
      <w:start w:val="1"/>
      <w:numFmt w:val="bullet"/>
      <w:lvlText w:val="▪"/>
      <w:lvlJc w:val="left"/>
      <w:pPr>
        <w:ind w:left="386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5BCE8BA4">
      <w:start w:val="1"/>
      <w:numFmt w:val="bullet"/>
      <w:lvlText w:val="•"/>
      <w:lvlJc w:val="left"/>
      <w:pPr>
        <w:ind w:left="458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BAA83D04">
      <w:start w:val="1"/>
      <w:numFmt w:val="bullet"/>
      <w:lvlText w:val="o"/>
      <w:lvlJc w:val="left"/>
      <w:pPr>
        <w:ind w:left="53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37DA1A22">
      <w:start w:val="1"/>
      <w:numFmt w:val="bullet"/>
      <w:lvlText w:val="▪"/>
      <w:lvlJc w:val="left"/>
      <w:pPr>
        <w:ind w:left="60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9" w15:restartNumberingAfterBreak="0">
    <w:nsid w:val="2B0B0417"/>
    <w:multiLevelType w:val="hybridMultilevel"/>
    <w:tmpl w:val="0F0EDB64"/>
    <w:lvl w:ilvl="0" w:tplc="4A74C49E">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5770CF6A">
      <w:start w:val="1"/>
      <w:numFmt w:val="lowerLetter"/>
      <w:lvlText w:val="%2"/>
      <w:lvlJc w:val="left"/>
      <w:pPr>
        <w:ind w:left="11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BD96D1CC">
      <w:start w:val="1"/>
      <w:numFmt w:val="lowerRoman"/>
      <w:lvlText w:val="%3"/>
      <w:lvlJc w:val="left"/>
      <w:pPr>
        <w:ind w:left="19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3A8C8BCA">
      <w:start w:val="1"/>
      <w:numFmt w:val="decimal"/>
      <w:lvlText w:val="%4"/>
      <w:lvlJc w:val="left"/>
      <w:pPr>
        <w:ind w:left="26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706E86FA">
      <w:start w:val="1"/>
      <w:numFmt w:val="lowerLetter"/>
      <w:lvlText w:val="%5"/>
      <w:lvlJc w:val="left"/>
      <w:pPr>
        <w:ind w:left="335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BF1E6718">
      <w:start w:val="1"/>
      <w:numFmt w:val="lowerRoman"/>
      <w:lvlText w:val="%6"/>
      <w:lvlJc w:val="left"/>
      <w:pPr>
        <w:ind w:left="407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65721B94">
      <w:start w:val="1"/>
      <w:numFmt w:val="decimal"/>
      <w:lvlText w:val="%7"/>
      <w:lvlJc w:val="left"/>
      <w:pPr>
        <w:ind w:left="47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4C469B02">
      <w:start w:val="1"/>
      <w:numFmt w:val="lowerLetter"/>
      <w:lvlText w:val="%8"/>
      <w:lvlJc w:val="left"/>
      <w:pPr>
        <w:ind w:left="55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2674BC08">
      <w:start w:val="1"/>
      <w:numFmt w:val="lowerRoman"/>
      <w:lvlText w:val="%9"/>
      <w:lvlJc w:val="left"/>
      <w:pPr>
        <w:ind w:left="62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10" w15:restartNumberingAfterBreak="0">
    <w:nsid w:val="2D0D1738"/>
    <w:multiLevelType w:val="hybridMultilevel"/>
    <w:tmpl w:val="85AEC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C3E5CE1"/>
    <w:multiLevelType w:val="hybridMultilevel"/>
    <w:tmpl w:val="CEE48F1E"/>
    <w:lvl w:ilvl="0" w:tplc="E8CC8C7C">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1D106286">
      <w:start w:val="1"/>
      <w:numFmt w:val="lowerLetter"/>
      <w:lvlText w:val="%2"/>
      <w:lvlJc w:val="left"/>
      <w:pPr>
        <w:ind w:left="11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0D68C7FE">
      <w:start w:val="1"/>
      <w:numFmt w:val="lowerRoman"/>
      <w:lvlText w:val="%3"/>
      <w:lvlJc w:val="left"/>
      <w:pPr>
        <w:ind w:left="19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FEE0A4F8">
      <w:start w:val="1"/>
      <w:numFmt w:val="decimal"/>
      <w:lvlText w:val="%4"/>
      <w:lvlJc w:val="left"/>
      <w:pPr>
        <w:ind w:left="26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3996BDF0">
      <w:start w:val="1"/>
      <w:numFmt w:val="lowerLetter"/>
      <w:lvlText w:val="%5"/>
      <w:lvlJc w:val="left"/>
      <w:pPr>
        <w:ind w:left="335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3CB66546">
      <w:start w:val="1"/>
      <w:numFmt w:val="lowerRoman"/>
      <w:lvlText w:val="%6"/>
      <w:lvlJc w:val="left"/>
      <w:pPr>
        <w:ind w:left="407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AA62162A">
      <w:start w:val="1"/>
      <w:numFmt w:val="decimal"/>
      <w:lvlText w:val="%7"/>
      <w:lvlJc w:val="left"/>
      <w:pPr>
        <w:ind w:left="47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A6021F20">
      <w:start w:val="1"/>
      <w:numFmt w:val="lowerLetter"/>
      <w:lvlText w:val="%8"/>
      <w:lvlJc w:val="left"/>
      <w:pPr>
        <w:ind w:left="55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72F6A590">
      <w:start w:val="1"/>
      <w:numFmt w:val="lowerRoman"/>
      <w:lvlText w:val="%9"/>
      <w:lvlJc w:val="left"/>
      <w:pPr>
        <w:ind w:left="62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12" w15:restartNumberingAfterBreak="0">
    <w:nsid w:val="43A6741B"/>
    <w:multiLevelType w:val="hybridMultilevel"/>
    <w:tmpl w:val="F15E5BCA"/>
    <w:lvl w:ilvl="0" w:tplc="A930075C">
      <w:start w:val="1"/>
      <w:numFmt w:val="bullet"/>
      <w:lvlText w:val="-"/>
      <w:lvlJc w:val="left"/>
      <w:pPr>
        <w:ind w:left="1253"/>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945876A4">
      <w:start w:val="1"/>
      <w:numFmt w:val="bullet"/>
      <w:lvlText w:val="o"/>
      <w:lvlJc w:val="left"/>
      <w:pPr>
        <w:ind w:left="17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F9502862">
      <w:start w:val="1"/>
      <w:numFmt w:val="bullet"/>
      <w:lvlText w:val="▪"/>
      <w:lvlJc w:val="left"/>
      <w:pPr>
        <w:ind w:left="24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84FAFB6A">
      <w:start w:val="1"/>
      <w:numFmt w:val="bullet"/>
      <w:lvlText w:val="•"/>
      <w:lvlJc w:val="left"/>
      <w:pPr>
        <w:ind w:left="314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D48A2A80">
      <w:start w:val="1"/>
      <w:numFmt w:val="bullet"/>
      <w:lvlText w:val="o"/>
      <w:lvlJc w:val="left"/>
      <w:pPr>
        <w:ind w:left="386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D7ECF0E2">
      <w:start w:val="1"/>
      <w:numFmt w:val="bullet"/>
      <w:lvlText w:val="▪"/>
      <w:lvlJc w:val="left"/>
      <w:pPr>
        <w:ind w:left="458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CDCC8A5A">
      <w:start w:val="1"/>
      <w:numFmt w:val="bullet"/>
      <w:lvlText w:val="•"/>
      <w:lvlJc w:val="left"/>
      <w:pPr>
        <w:ind w:left="530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33CA38C8">
      <w:start w:val="1"/>
      <w:numFmt w:val="bullet"/>
      <w:lvlText w:val="o"/>
      <w:lvlJc w:val="left"/>
      <w:pPr>
        <w:ind w:left="602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B7CCBD5A">
      <w:start w:val="1"/>
      <w:numFmt w:val="bullet"/>
      <w:lvlText w:val="▪"/>
      <w:lvlJc w:val="left"/>
      <w:pPr>
        <w:ind w:left="674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13" w15:restartNumberingAfterBreak="0">
    <w:nsid w:val="48662705"/>
    <w:multiLevelType w:val="hybridMultilevel"/>
    <w:tmpl w:val="6F660CB2"/>
    <w:lvl w:ilvl="0" w:tplc="83B43420">
      <w:start w:val="1"/>
      <w:numFmt w:val="bullet"/>
      <w:lvlText w:val="●"/>
      <w:lvlJc w:val="left"/>
      <w:pPr>
        <w:ind w:left="1253"/>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1" w:tplc="26166504">
      <w:start w:val="1"/>
      <w:numFmt w:val="bullet"/>
      <w:lvlText w:val="o"/>
      <w:lvlJc w:val="left"/>
      <w:pPr>
        <w:ind w:left="129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2" w:tplc="CEA070F2">
      <w:start w:val="1"/>
      <w:numFmt w:val="bullet"/>
      <w:lvlText w:val="▪"/>
      <w:lvlJc w:val="left"/>
      <w:pPr>
        <w:ind w:left="201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3" w:tplc="60F0493A">
      <w:start w:val="1"/>
      <w:numFmt w:val="bullet"/>
      <w:lvlText w:val="•"/>
      <w:lvlJc w:val="left"/>
      <w:pPr>
        <w:ind w:left="273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4" w:tplc="9D74E7AC">
      <w:start w:val="1"/>
      <w:numFmt w:val="bullet"/>
      <w:lvlText w:val="o"/>
      <w:lvlJc w:val="left"/>
      <w:pPr>
        <w:ind w:left="345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5" w:tplc="4D3C519A">
      <w:start w:val="1"/>
      <w:numFmt w:val="bullet"/>
      <w:lvlText w:val="▪"/>
      <w:lvlJc w:val="left"/>
      <w:pPr>
        <w:ind w:left="417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6" w:tplc="DC74FACA">
      <w:start w:val="1"/>
      <w:numFmt w:val="bullet"/>
      <w:lvlText w:val="•"/>
      <w:lvlJc w:val="left"/>
      <w:pPr>
        <w:ind w:left="489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7" w:tplc="9A9E18A2">
      <w:start w:val="1"/>
      <w:numFmt w:val="bullet"/>
      <w:lvlText w:val="o"/>
      <w:lvlJc w:val="left"/>
      <w:pPr>
        <w:ind w:left="561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lvl w:ilvl="8" w:tplc="3CB6A514">
      <w:start w:val="1"/>
      <w:numFmt w:val="bullet"/>
      <w:lvlText w:val="▪"/>
      <w:lvlJc w:val="left"/>
      <w:pPr>
        <w:ind w:left="6338"/>
      </w:pPr>
      <w:rPr>
        <w:rFonts w:ascii="Arial" w:eastAsia="Arial" w:hAnsi="Arial" w:cs="Arial"/>
        <w:b w:val="0"/>
        <w:i w:val="0"/>
        <w:strike w:val="0"/>
        <w:dstrike w:val="0"/>
        <w:color w:val="231F20"/>
        <w:sz w:val="20"/>
        <w:szCs w:val="20"/>
        <w:u w:val="none" w:color="000000"/>
        <w:bdr w:val="none" w:sz="0" w:space="0" w:color="auto"/>
        <w:shd w:val="clear" w:color="auto" w:fill="auto"/>
        <w:vertAlign w:val="baseline"/>
      </w:rPr>
    </w:lvl>
  </w:abstractNum>
  <w:abstractNum w:abstractNumId="14" w15:restartNumberingAfterBreak="0">
    <w:nsid w:val="49994306"/>
    <w:multiLevelType w:val="hybridMultilevel"/>
    <w:tmpl w:val="07C68964"/>
    <w:lvl w:ilvl="0" w:tplc="443C2CB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C52B26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A26D0C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116966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0701D9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9F6629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D2E166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9D2F0C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17C042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C2A23A3"/>
    <w:multiLevelType w:val="hybridMultilevel"/>
    <w:tmpl w:val="AFFCDDD4"/>
    <w:lvl w:ilvl="0" w:tplc="BFB8A02A">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F9BC5B3A">
      <w:start w:val="1"/>
      <w:numFmt w:val="lowerLetter"/>
      <w:lvlText w:val="%2"/>
      <w:lvlJc w:val="left"/>
      <w:pPr>
        <w:ind w:left="147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3490D5E4">
      <w:start w:val="1"/>
      <w:numFmt w:val="lowerRoman"/>
      <w:lvlText w:val="%3"/>
      <w:lvlJc w:val="left"/>
      <w:pPr>
        <w:ind w:left="219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1C28ADA2">
      <w:start w:val="1"/>
      <w:numFmt w:val="decimal"/>
      <w:lvlText w:val="%4"/>
      <w:lvlJc w:val="left"/>
      <w:pPr>
        <w:ind w:left="291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BE5C6D6A">
      <w:start w:val="1"/>
      <w:numFmt w:val="lowerLetter"/>
      <w:lvlText w:val="%5"/>
      <w:lvlJc w:val="left"/>
      <w:pPr>
        <w:ind w:left="363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0D9EC36A">
      <w:start w:val="1"/>
      <w:numFmt w:val="lowerRoman"/>
      <w:lvlText w:val="%6"/>
      <w:lvlJc w:val="left"/>
      <w:pPr>
        <w:ind w:left="435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67B61F1A">
      <w:start w:val="1"/>
      <w:numFmt w:val="decimal"/>
      <w:lvlText w:val="%7"/>
      <w:lvlJc w:val="left"/>
      <w:pPr>
        <w:ind w:left="507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72162F82">
      <w:start w:val="1"/>
      <w:numFmt w:val="lowerLetter"/>
      <w:lvlText w:val="%8"/>
      <w:lvlJc w:val="left"/>
      <w:pPr>
        <w:ind w:left="579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FE6620AC">
      <w:start w:val="1"/>
      <w:numFmt w:val="lowerRoman"/>
      <w:lvlText w:val="%9"/>
      <w:lvlJc w:val="left"/>
      <w:pPr>
        <w:ind w:left="6514"/>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16" w15:restartNumberingAfterBreak="0">
    <w:nsid w:val="4F761DC7"/>
    <w:multiLevelType w:val="hybridMultilevel"/>
    <w:tmpl w:val="19FE79C2"/>
    <w:lvl w:ilvl="0" w:tplc="8146F5BA">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3CDF1E">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C804E4">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3EAF00">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AEC54E">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9482A8">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720637E">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844D02E">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C26DEA">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0CA23FD"/>
    <w:multiLevelType w:val="hybridMultilevel"/>
    <w:tmpl w:val="AA94A55E"/>
    <w:lvl w:ilvl="0" w:tplc="A7F4EC04">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D5D296C0">
      <w:start w:val="1"/>
      <w:numFmt w:val="lowerLetter"/>
      <w:lvlText w:val="%2"/>
      <w:lvlJc w:val="left"/>
      <w:pPr>
        <w:ind w:left="11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B3E6EB4E">
      <w:start w:val="1"/>
      <w:numFmt w:val="lowerRoman"/>
      <w:lvlText w:val="%3"/>
      <w:lvlJc w:val="left"/>
      <w:pPr>
        <w:ind w:left="19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CAC8FC3A">
      <w:start w:val="1"/>
      <w:numFmt w:val="decimal"/>
      <w:lvlText w:val="%4"/>
      <w:lvlJc w:val="left"/>
      <w:pPr>
        <w:ind w:left="26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CBF64B36">
      <w:start w:val="1"/>
      <w:numFmt w:val="lowerLetter"/>
      <w:lvlText w:val="%5"/>
      <w:lvlJc w:val="left"/>
      <w:pPr>
        <w:ind w:left="335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A6687BDE">
      <w:start w:val="1"/>
      <w:numFmt w:val="lowerRoman"/>
      <w:lvlText w:val="%6"/>
      <w:lvlJc w:val="left"/>
      <w:pPr>
        <w:ind w:left="407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99D4D5CA">
      <w:start w:val="1"/>
      <w:numFmt w:val="decimal"/>
      <w:lvlText w:val="%7"/>
      <w:lvlJc w:val="left"/>
      <w:pPr>
        <w:ind w:left="47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65EEE58A">
      <w:start w:val="1"/>
      <w:numFmt w:val="lowerLetter"/>
      <w:lvlText w:val="%8"/>
      <w:lvlJc w:val="left"/>
      <w:pPr>
        <w:ind w:left="55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5B5419F0">
      <w:start w:val="1"/>
      <w:numFmt w:val="lowerRoman"/>
      <w:lvlText w:val="%9"/>
      <w:lvlJc w:val="left"/>
      <w:pPr>
        <w:ind w:left="62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18" w15:restartNumberingAfterBreak="0">
    <w:nsid w:val="52C213A8"/>
    <w:multiLevelType w:val="hybridMultilevel"/>
    <w:tmpl w:val="890ACECE"/>
    <w:lvl w:ilvl="0" w:tplc="3488AD1E">
      <w:start w:val="1"/>
      <w:numFmt w:val="decimal"/>
      <w:lvlText w:val="%1."/>
      <w:lvlJc w:val="left"/>
      <w:pPr>
        <w:ind w:left="1310"/>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D0D037D4">
      <w:start w:val="1"/>
      <w:numFmt w:val="lowerLetter"/>
      <w:lvlText w:val="%2"/>
      <w:lvlJc w:val="left"/>
      <w:pPr>
        <w:ind w:left="134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0EDC6BB4">
      <w:start w:val="1"/>
      <w:numFmt w:val="lowerRoman"/>
      <w:lvlText w:val="%3"/>
      <w:lvlJc w:val="left"/>
      <w:pPr>
        <w:ind w:left="206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6DDAA19C">
      <w:start w:val="1"/>
      <w:numFmt w:val="decimal"/>
      <w:lvlText w:val="%4"/>
      <w:lvlJc w:val="left"/>
      <w:pPr>
        <w:ind w:left="278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4BBE4F94">
      <w:start w:val="1"/>
      <w:numFmt w:val="lowerLetter"/>
      <w:lvlText w:val="%5"/>
      <w:lvlJc w:val="left"/>
      <w:pPr>
        <w:ind w:left="350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47FA9046">
      <w:start w:val="1"/>
      <w:numFmt w:val="lowerRoman"/>
      <w:lvlText w:val="%6"/>
      <w:lvlJc w:val="left"/>
      <w:pPr>
        <w:ind w:left="422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736A1C7C">
      <w:start w:val="1"/>
      <w:numFmt w:val="decimal"/>
      <w:lvlText w:val="%7"/>
      <w:lvlJc w:val="left"/>
      <w:pPr>
        <w:ind w:left="494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44FA7684">
      <w:start w:val="1"/>
      <w:numFmt w:val="lowerLetter"/>
      <w:lvlText w:val="%8"/>
      <w:lvlJc w:val="left"/>
      <w:pPr>
        <w:ind w:left="566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3CD8A656">
      <w:start w:val="1"/>
      <w:numFmt w:val="lowerRoman"/>
      <w:lvlText w:val="%9"/>
      <w:lvlJc w:val="left"/>
      <w:pPr>
        <w:ind w:left="638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19" w15:restartNumberingAfterBreak="0">
    <w:nsid w:val="57A1729C"/>
    <w:multiLevelType w:val="hybridMultilevel"/>
    <w:tmpl w:val="435A3314"/>
    <w:lvl w:ilvl="0" w:tplc="FE36F17C">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D9CAB448">
      <w:start w:val="1"/>
      <w:numFmt w:val="lowerLetter"/>
      <w:lvlText w:val="%2"/>
      <w:lvlJc w:val="left"/>
      <w:pPr>
        <w:ind w:left="11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E6CE2DF6">
      <w:start w:val="1"/>
      <w:numFmt w:val="lowerRoman"/>
      <w:lvlText w:val="%3"/>
      <w:lvlJc w:val="left"/>
      <w:pPr>
        <w:ind w:left="19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9AC84F8C">
      <w:start w:val="1"/>
      <w:numFmt w:val="decimal"/>
      <w:lvlText w:val="%4"/>
      <w:lvlJc w:val="left"/>
      <w:pPr>
        <w:ind w:left="26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25F0D92E">
      <w:start w:val="1"/>
      <w:numFmt w:val="lowerLetter"/>
      <w:lvlText w:val="%5"/>
      <w:lvlJc w:val="left"/>
      <w:pPr>
        <w:ind w:left="335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3D1CC6B0">
      <w:start w:val="1"/>
      <w:numFmt w:val="lowerRoman"/>
      <w:lvlText w:val="%6"/>
      <w:lvlJc w:val="left"/>
      <w:pPr>
        <w:ind w:left="407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CA246908">
      <w:start w:val="1"/>
      <w:numFmt w:val="decimal"/>
      <w:lvlText w:val="%7"/>
      <w:lvlJc w:val="left"/>
      <w:pPr>
        <w:ind w:left="47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B0F66062">
      <w:start w:val="1"/>
      <w:numFmt w:val="lowerLetter"/>
      <w:lvlText w:val="%8"/>
      <w:lvlJc w:val="left"/>
      <w:pPr>
        <w:ind w:left="55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02AA8E9E">
      <w:start w:val="1"/>
      <w:numFmt w:val="lowerRoman"/>
      <w:lvlText w:val="%9"/>
      <w:lvlJc w:val="left"/>
      <w:pPr>
        <w:ind w:left="62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20" w15:restartNumberingAfterBreak="0">
    <w:nsid w:val="5AAF28A7"/>
    <w:multiLevelType w:val="hybridMultilevel"/>
    <w:tmpl w:val="86E2ED2E"/>
    <w:lvl w:ilvl="0" w:tplc="C11ABD94">
      <w:start w:val="1"/>
      <w:numFmt w:val="bullet"/>
      <w:lvlText w:val="-"/>
      <w:lvlJc w:val="left"/>
      <w:pPr>
        <w:ind w:left="129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892E31C0">
      <w:start w:val="1"/>
      <w:numFmt w:val="bullet"/>
      <w:lvlText w:val="o"/>
      <w:lvlJc w:val="left"/>
      <w:pPr>
        <w:ind w:left="1527"/>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0A9C43E0">
      <w:start w:val="1"/>
      <w:numFmt w:val="bullet"/>
      <w:lvlText w:val="▪"/>
      <w:lvlJc w:val="left"/>
      <w:pPr>
        <w:ind w:left="2247"/>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478E9930">
      <w:start w:val="1"/>
      <w:numFmt w:val="bullet"/>
      <w:lvlText w:val="•"/>
      <w:lvlJc w:val="left"/>
      <w:pPr>
        <w:ind w:left="2967"/>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54442316">
      <w:start w:val="1"/>
      <w:numFmt w:val="bullet"/>
      <w:lvlText w:val="o"/>
      <w:lvlJc w:val="left"/>
      <w:pPr>
        <w:ind w:left="3687"/>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610217A4">
      <w:start w:val="1"/>
      <w:numFmt w:val="bullet"/>
      <w:lvlText w:val="▪"/>
      <w:lvlJc w:val="left"/>
      <w:pPr>
        <w:ind w:left="4407"/>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56BA7DD6">
      <w:start w:val="1"/>
      <w:numFmt w:val="bullet"/>
      <w:lvlText w:val="•"/>
      <w:lvlJc w:val="left"/>
      <w:pPr>
        <w:ind w:left="5127"/>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EF3C5494">
      <w:start w:val="1"/>
      <w:numFmt w:val="bullet"/>
      <w:lvlText w:val="o"/>
      <w:lvlJc w:val="left"/>
      <w:pPr>
        <w:ind w:left="5847"/>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1CF08726">
      <w:start w:val="1"/>
      <w:numFmt w:val="bullet"/>
      <w:lvlText w:val="▪"/>
      <w:lvlJc w:val="left"/>
      <w:pPr>
        <w:ind w:left="6567"/>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21" w15:restartNumberingAfterBreak="0">
    <w:nsid w:val="5BF21203"/>
    <w:multiLevelType w:val="hybridMultilevel"/>
    <w:tmpl w:val="4E00CC1E"/>
    <w:lvl w:ilvl="0" w:tplc="1CB0D3A6">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0BF87848">
      <w:start w:val="1"/>
      <w:numFmt w:val="lowerLetter"/>
      <w:lvlText w:val="%2"/>
      <w:lvlJc w:val="left"/>
      <w:pPr>
        <w:ind w:left="11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06B23D74">
      <w:start w:val="1"/>
      <w:numFmt w:val="lowerRoman"/>
      <w:lvlText w:val="%3"/>
      <w:lvlJc w:val="left"/>
      <w:pPr>
        <w:ind w:left="19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F600E914">
      <w:start w:val="1"/>
      <w:numFmt w:val="decimal"/>
      <w:lvlText w:val="%4"/>
      <w:lvlJc w:val="left"/>
      <w:pPr>
        <w:ind w:left="26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51A6A266">
      <w:start w:val="1"/>
      <w:numFmt w:val="lowerLetter"/>
      <w:lvlText w:val="%5"/>
      <w:lvlJc w:val="left"/>
      <w:pPr>
        <w:ind w:left="335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C60A218C">
      <w:start w:val="1"/>
      <w:numFmt w:val="lowerRoman"/>
      <w:lvlText w:val="%6"/>
      <w:lvlJc w:val="left"/>
      <w:pPr>
        <w:ind w:left="407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647EC882">
      <w:start w:val="1"/>
      <w:numFmt w:val="decimal"/>
      <w:lvlText w:val="%7"/>
      <w:lvlJc w:val="left"/>
      <w:pPr>
        <w:ind w:left="47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A2B8E306">
      <w:start w:val="1"/>
      <w:numFmt w:val="lowerLetter"/>
      <w:lvlText w:val="%8"/>
      <w:lvlJc w:val="left"/>
      <w:pPr>
        <w:ind w:left="55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1D163CE6">
      <w:start w:val="1"/>
      <w:numFmt w:val="lowerRoman"/>
      <w:lvlText w:val="%9"/>
      <w:lvlJc w:val="left"/>
      <w:pPr>
        <w:ind w:left="62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22" w15:restartNumberingAfterBreak="0">
    <w:nsid w:val="61EF5DE1"/>
    <w:multiLevelType w:val="hybridMultilevel"/>
    <w:tmpl w:val="A2DC581E"/>
    <w:lvl w:ilvl="0" w:tplc="CF022E2E">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EF5406B0">
      <w:start w:val="1"/>
      <w:numFmt w:val="lowerLetter"/>
      <w:lvlText w:val="%2"/>
      <w:lvlJc w:val="left"/>
      <w:pPr>
        <w:ind w:left="11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C85E6DD4">
      <w:start w:val="1"/>
      <w:numFmt w:val="lowerRoman"/>
      <w:lvlText w:val="%3"/>
      <w:lvlJc w:val="left"/>
      <w:pPr>
        <w:ind w:left="19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C802819E">
      <w:start w:val="1"/>
      <w:numFmt w:val="decimal"/>
      <w:lvlText w:val="%4"/>
      <w:lvlJc w:val="left"/>
      <w:pPr>
        <w:ind w:left="26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28081D44">
      <w:start w:val="1"/>
      <w:numFmt w:val="lowerLetter"/>
      <w:lvlText w:val="%5"/>
      <w:lvlJc w:val="left"/>
      <w:pPr>
        <w:ind w:left="335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013E0A48">
      <w:start w:val="1"/>
      <w:numFmt w:val="lowerRoman"/>
      <w:lvlText w:val="%6"/>
      <w:lvlJc w:val="left"/>
      <w:pPr>
        <w:ind w:left="407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C3C26812">
      <w:start w:val="1"/>
      <w:numFmt w:val="decimal"/>
      <w:lvlText w:val="%7"/>
      <w:lvlJc w:val="left"/>
      <w:pPr>
        <w:ind w:left="47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FA367C2C">
      <w:start w:val="1"/>
      <w:numFmt w:val="lowerLetter"/>
      <w:lvlText w:val="%8"/>
      <w:lvlJc w:val="left"/>
      <w:pPr>
        <w:ind w:left="55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1A28C2E6">
      <w:start w:val="1"/>
      <w:numFmt w:val="lowerRoman"/>
      <w:lvlText w:val="%9"/>
      <w:lvlJc w:val="left"/>
      <w:pPr>
        <w:ind w:left="62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23" w15:restartNumberingAfterBreak="0">
    <w:nsid w:val="627B615C"/>
    <w:multiLevelType w:val="hybridMultilevel"/>
    <w:tmpl w:val="9FB8E9D2"/>
    <w:lvl w:ilvl="0" w:tplc="9ADC7BBA">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EC8A1200">
      <w:start w:val="1"/>
      <w:numFmt w:val="decimal"/>
      <w:lvlText w:val="%2."/>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E0AA6AE6">
      <w:start w:val="1"/>
      <w:numFmt w:val="lowerRoman"/>
      <w:lvlText w:val="%3"/>
      <w:lvlJc w:val="left"/>
      <w:pPr>
        <w:ind w:left="164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987AE4F0">
      <w:start w:val="1"/>
      <w:numFmt w:val="decimal"/>
      <w:lvlText w:val="%4"/>
      <w:lvlJc w:val="left"/>
      <w:pPr>
        <w:ind w:left="236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6BB6961C">
      <w:start w:val="1"/>
      <w:numFmt w:val="lowerLetter"/>
      <w:lvlText w:val="%5"/>
      <w:lvlJc w:val="left"/>
      <w:pPr>
        <w:ind w:left="308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354C29EA">
      <w:start w:val="1"/>
      <w:numFmt w:val="lowerRoman"/>
      <w:lvlText w:val="%6"/>
      <w:lvlJc w:val="left"/>
      <w:pPr>
        <w:ind w:left="380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66AE898A">
      <w:start w:val="1"/>
      <w:numFmt w:val="decimal"/>
      <w:lvlText w:val="%7"/>
      <w:lvlJc w:val="left"/>
      <w:pPr>
        <w:ind w:left="452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E83830DA">
      <w:start w:val="1"/>
      <w:numFmt w:val="lowerLetter"/>
      <w:lvlText w:val="%8"/>
      <w:lvlJc w:val="left"/>
      <w:pPr>
        <w:ind w:left="524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8AD0E20A">
      <w:start w:val="1"/>
      <w:numFmt w:val="lowerRoman"/>
      <w:lvlText w:val="%9"/>
      <w:lvlJc w:val="left"/>
      <w:pPr>
        <w:ind w:left="5966"/>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24" w15:restartNumberingAfterBreak="0">
    <w:nsid w:val="6491541A"/>
    <w:multiLevelType w:val="hybridMultilevel"/>
    <w:tmpl w:val="6B424A04"/>
    <w:lvl w:ilvl="0" w:tplc="05CA6BAA">
      <w:start w:val="1"/>
      <w:numFmt w:val="decimal"/>
      <w:lvlText w:val="%1."/>
      <w:lvlJc w:val="left"/>
      <w:pPr>
        <w:ind w:left="1368"/>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1" w:tplc="D070FD46">
      <w:start w:val="1"/>
      <w:numFmt w:val="lowerLetter"/>
      <w:lvlText w:val="%2"/>
      <w:lvlJc w:val="left"/>
      <w:pPr>
        <w:ind w:left="11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2" w:tplc="1652C87A">
      <w:start w:val="1"/>
      <w:numFmt w:val="lowerRoman"/>
      <w:lvlText w:val="%3"/>
      <w:lvlJc w:val="left"/>
      <w:pPr>
        <w:ind w:left="19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3" w:tplc="A48E80C6">
      <w:start w:val="1"/>
      <w:numFmt w:val="decimal"/>
      <w:lvlText w:val="%4"/>
      <w:lvlJc w:val="left"/>
      <w:pPr>
        <w:ind w:left="26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4" w:tplc="C556F356">
      <w:start w:val="1"/>
      <w:numFmt w:val="lowerLetter"/>
      <w:lvlText w:val="%5"/>
      <w:lvlJc w:val="left"/>
      <w:pPr>
        <w:ind w:left="335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5" w:tplc="AAB44EC4">
      <w:start w:val="1"/>
      <w:numFmt w:val="lowerRoman"/>
      <w:lvlText w:val="%6"/>
      <w:lvlJc w:val="left"/>
      <w:pPr>
        <w:ind w:left="407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6" w:tplc="076622EA">
      <w:start w:val="1"/>
      <w:numFmt w:val="decimal"/>
      <w:lvlText w:val="%7"/>
      <w:lvlJc w:val="left"/>
      <w:pPr>
        <w:ind w:left="479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7" w:tplc="EDF42902">
      <w:start w:val="1"/>
      <w:numFmt w:val="lowerLetter"/>
      <w:lvlText w:val="%8"/>
      <w:lvlJc w:val="left"/>
      <w:pPr>
        <w:ind w:left="551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lvl w:ilvl="8" w:tplc="8A5437B8">
      <w:start w:val="1"/>
      <w:numFmt w:val="lowerRoman"/>
      <w:lvlText w:val="%9"/>
      <w:lvlJc w:val="left"/>
      <w:pPr>
        <w:ind w:left="6235"/>
      </w:pPr>
      <w:rPr>
        <w:rFonts w:ascii="Calibri" w:eastAsia="Calibri" w:hAnsi="Calibri" w:cs="Calibri"/>
        <w:b w:val="0"/>
        <w:i w:val="0"/>
        <w:strike w:val="0"/>
        <w:dstrike w:val="0"/>
        <w:color w:val="231F20"/>
        <w:sz w:val="20"/>
        <w:szCs w:val="20"/>
        <w:u w:val="none" w:color="000000"/>
        <w:bdr w:val="none" w:sz="0" w:space="0" w:color="auto"/>
        <w:shd w:val="clear" w:color="auto" w:fill="auto"/>
        <w:vertAlign w:val="baseline"/>
      </w:rPr>
    </w:lvl>
  </w:abstractNum>
  <w:abstractNum w:abstractNumId="25" w15:restartNumberingAfterBreak="0">
    <w:nsid w:val="674754B2"/>
    <w:multiLevelType w:val="hybridMultilevel"/>
    <w:tmpl w:val="DCCE87D8"/>
    <w:lvl w:ilvl="0" w:tplc="D84ECF96">
      <w:start w:val="1"/>
      <w:numFmt w:val="bullet"/>
      <w:lvlText w:val="-"/>
      <w:lvlJc w:val="left"/>
      <w:pPr>
        <w:ind w:left="1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30F7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D2DE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ECA67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60442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B00DE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A2517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F82C6C">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42845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6CFD68B0"/>
    <w:multiLevelType w:val="hybridMultilevel"/>
    <w:tmpl w:val="C900C00C"/>
    <w:lvl w:ilvl="0" w:tplc="007A849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A2A84E">
      <w:start w:val="1"/>
      <w:numFmt w:val="bullet"/>
      <w:lvlText w:val="o"/>
      <w:lvlJc w:val="left"/>
      <w:pPr>
        <w:ind w:left="11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72863C">
      <w:start w:val="1"/>
      <w:numFmt w:val="bullet"/>
      <w:lvlText w:val="▪"/>
      <w:lvlJc w:val="left"/>
      <w:pPr>
        <w:ind w:left="19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14260A">
      <w:start w:val="1"/>
      <w:numFmt w:val="bullet"/>
      <w:lvlText w:val="•"/>
      <w:lvlJc w:val="left"/>
      <w:pPr>
        <w:ind w:left="26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9A09A6">
      <w:start w:val="1"/>
      <w:numFmt w:val="bullet"/>
      <w:lvlText w:val="o"/>
      <w:lvlJc w:val="left"/>
      <w:pPr>
        <w:ind w:left="33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84166">
      <w:start w:val="1"/>
      <w:numFmt w:val="bullet"/>
      <w:lvlText w:val="▪"/>
      <w:lvlJc w:val="left"/>
      <w:pPr>
        <w:ind w:left="40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8A2388">
      <w:start w:val="1"/>
      <w:numFmt w:val="bullet"/>
      <w:lvlText w:val="•"/>
      <w:lvlJc w:val="left"/>
      <w:pPr>
        <w:ind w:left="4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340F94">
      <w:start w:val="1"/>
      <w:numFmt w:val="bullet"/>
      <w:lvlText w:val="o"/>
      <w:lvlJc w:val="left"/>
      <w:pPr>
        <w:ind w:left="5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32B3AC">
      <w:start w:val="1"/>
      <w:numFmt w:val="bullet"/>
      <w:lvlText w:val="▪"/>
      <w:lvlJc w:val="left"/>
      <w:pPr>
        <w:ind w:left="6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9A869F7"/>
    <w:multiLevelType w:val="hybridMultilevel"/>
    <w:tmpl w:val="F288D968"/>
    <w:lvl w:ilvl="0" w:tplc="2B8E3EE0">
      <w:start w:val="1"/>
      <w:numFmt w:val="bullet"/>
      <w:lvlText w:val="•"/>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3EE392">
      <w:start w:val="1"/>
      <w:numFmt w:val="bullet"/>
      <w:lvlText w:val="o"/>
      <w:lvlJc w:val="left"/>
      <w:pPr>
        <w:ind w:left="1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58126A">
      <w:start w:val="1"/>
      <w:numFmt w:val="bullet"/>
      <w:lvlText w:val="▪"/>
      <w:lvlJc w:val="left"/>
      <w:pPr>
        <w:ind w:left="19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46CFE1E">
      <w:start w:val="1"/>
      <w:numFmt w:val="bullet"/>
      <w:lvlText w:val="•"/>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526B38">
      <w:start w:val="1"/>
      <w:numFmt w:val="bullet"/>
      <w:lvlText w:val="o"/>
      <w:lvlJc w:val="left"/>
      <w:pPr>
        <w:ind w:left="33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22146C">
      <w:start w:val="1"/>
      <w:numFmt w:val="bullet"/>
      <w:lvlText w:val="▪"/>
      <w:lvlJc w:val="left"/>
      <w:pPr>
        <w:ind w:left="4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05084">
      <w:start w:val="1"/>
      <w:numFmt w:val="bullet"/>
      <w:lvlText w:val="•"/>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CCE934">
      <w:start w:val="1"/>
      <w:numFmt w:val="bullet"/>
      <w:lvlText w:val="o"/>
      <w:lvlJc w:val="left"/>
      <w:pPr>
        <w:ind w:left="5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547246">
      <w:start w:val="1"/>
      <w:numFmt w:val="bullet"/>
      <w:lvlText w:val="▪"/>
      <w:lvlJc w:val="left"/>
      <w:pPr>
        <w:ind w:left="6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5"/>
  </w:num>
  <w:num w:numId="2">
    <w:abstractNumId w:val="3"/>
  </w:num>
  <w:num w:numId="3">
    <w:abstractNumId w:val="0"/>
  </w:num>
  <w:num w:numId="4">
    <w:abstractNumId w:val="14"/>
  </w:num>
  <w:num w:numId="5">
    <w:abstractNumId w:val="18"/>
  </w:num>
  <w:num w:numId="6">
    <w:abstractNumId w:val="19"/>
  </w:num>
  <w:num w:numId="7">
    <w:abstractNumId w:val="22"/>
  </w:num>
  <w:num w:numId="8">
    <w:abstractNumId w:val="17"/>
  </w:num>
  <w:num w:numId="9">
    <w:abstractNumId w:val="11"/>
  </w:num>
  <w:num w:numId="10">
    <w:abstractNumId w:val="4"/>
  </w:num>
  <w:num w:numId="11">
    <w:abstractNumId w:val="23"/>
  </w:num>
  <w:num w:numId="12">
    <w:abstractNumId w:val="5"/>
  </w:num>
  <w:num w:numId="13">
    <w:abstractNumId w:val="13"/>
  </w:num>
  <w:num w:numId="14">
    <w:abstractNumId w:val="15"/>
  </w:num>
  <w:num w:numId="15">
    <w:abstractNumId w:val="21"/>
  </w:num>
  <w:num w:numId="16">
    <w:abstractNumId w:val="24"/>
  </w:num>
  <w:num w:numId="17">
    <w:abstractNumId w:val="2"/>
  </w:num>
  <w:num w:numId="18">
    <w:abstractNumId w:val="9"/>
  </w:num>
  <w:num w:numId="19">
    <w:abstractNumId w:val="6"/>
  </w:num>
  <w:num w:numId="20">
    <w:abstractNumId w:val="16"/>
  </w:num>
  <w:num w:numId="21">
    <w:abstractNumId w:val="1"/>
  </w:num>
  <w:num w:numId="22">
    <w:abstractNumId w:val="7"/>
  </w:num>
  <w:num w:numId="23">
    <w:abstractNumId w:val="27"/>
  </w:num>
  <w:num w:numId="24">
    <w:abstractNumId w:val="12"/>
  </w:num>
  <w:num w:numId="25">
    <w:abstractNumId w:val="20"/>
  </w:num>
  <w:num w:numId="26">
    <w:abstractNumId w:val="8"/>
  </w:num>
  <w:num w:numId="27">
    <w:abstractNumId w:val="2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E0"/>
    <w:rsid w:val="001638E0"/>
    <w:rsid w:val="001900CA"/>
    <w:rsid w:val="00296092"/>
    <w:rsid w:val="003F64A0"/>
    <w:rsid w:val="0050204A"/>
    <w:rsid w:val="005E4DBE"/>
    <w:rsid w:val="00636AE0"/>
    <w:rsid w:val="00881DC9"/>
    <w:rsid w:val="009106B9"/>
    <w:rsid w:val="0096505B"/>
    <w:rsid w:val="00A91B90"/>
    <w:rsid w:val="00AB1938"/>
    <w:rsid w:val="00AD2BEA"/>
    <w:rsid w:val="00C85997"/>
    <w:rsid w:val="00DA1433"/>
    <w:rsid w:val="00DA6D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C194F4-A494-43D4-B19E-B40DE422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209"/>
      <w:ind w:left="10" w:right="174"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DA1433"/>
    <w:rPr>
      <w:color w:val="0000FF"/>
      <w:u w:val="single"/>
    </w:rPr>
  </w:style>
  <w:style w:type="paragraph" w:styleId="a4">
    <w:name w:val="List Paragraph"/>
    <w:basedOn w:val="a"/>
    <w:uiPriority w:val="34"/>
    <w:qFormat/>
    <w:rsid w:val="00DA1433"/>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02-14" TargetMode="External"/><Relationship Id="rId13" Type="http://schemas.openxmlformats.org/officeDocument/2006/relationships/hyperlink" Target="https://mon.gov.ua/npa/deyaki-pitannya-reaguvannya-na-vipadki-bulingu-ckuvannya-ta-zastosuvannya-zahodiv-vihovnogo-vplivu-v-zakladah-osviti" TargetMode="External"/><Relationship Id="rId18" Type="http://schemas.openxmlformats.org/officeDocument/2006/relationships/hyperlink" Target="https://mon.gov.ua/ua/npa/pro-vnesennya-zmin-do-nakazu-ministerstva-osviti-i-nauki-ukrayini-vid-26-lyutogo-2020-roku-29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zakon.rada.gov.ua/rada/show/v-557729-14" TargetMode="External"/><Relationship Id="rId7" Type="http://schemas.openxmlformats.org/officeDocument/2006/relationships/hyperlink" Target="https://zakon.rada.gov.ua/laws/show/2402-14" TargetMode="External"/><Relationship Id="rId12" Type="http://schemas.openxmlformats.org/officeDocument/2006/relationships/hyperlink" Target="https://zakon.rada.gov.ua/laws/show/z1105-14" TargetMode="External"/><Relationship Id="rId17" Type="http://schemas.openxmlformats.org/officeDocument/2006/relationships/hyperlink" Target="https://mon.gov.ua/npa/pro-zatverdzhennya-planu-zahodiv-spryamovanih-na-zapobigannya-ta-protidiyu-bulingu-ckuvannyu-v-zakladah-osviti" TargetMode="External"/><Relationship Id="rId25" Type="http://schemas.openxmlformats.org/officeDocument/2006/relationships/hyperlink" Target="https://imzo.gov.ua/2020/08/17/lyst-mon-vid-14-08-2020-1-9-436-pro-stvorennia-bezpechnoho-osvitn-oho-seredovyshcha-v-zakladi-osvity-ta-poperedzhennia-i-protydii-bulinhu-ts-kuvanniu/" TargetMode="External"/><Relationship Id="rId2" Type="http://schemas.openxmlformats.org/officeDocument/2006/relationships/styles" Target="styles.xml"/><Relationship Id="rId16" Type="http://schemas.openxmlformats.org/officeDocument/2006/relationships/hyperlink" Target="https://mon.gov.ua/ua/npa/pro-zatverdzhennya-planu-zahodiv-spryamovanih-na-zapobigannya-ta-protidiyu-bulingu-ckuvannyu-v-zakladah-osviti" TargetMode="External"/><Relationship Id="rId20" Type="http://schemas.openxmlformats.org/officeDocument/2006/relationships/hyperlink" Target="https://zakon.rada.gov.ua/rada/show/v-557729-14" TargetMode="External"/><Relationship Id="rId1" Type="http://schemas.openxmlformats.org/officeDocument/2006/relationships/numbering" Target="numbering.xml"/><Relationship Id="rId6" Type="http://schemas.openxmlformats.org/officeDocument/2006/relationships/hyperlink" Target="http://llt.multycourse.com.ua/ru/glossary/165" TargetMode="External"/><Relationship Id="rId11" Type="http://schemas.openxmlformats.org/officeDocument/2006/relationships/hyperlink" Target="https://zakon.rada.gov.ua/laws/show/z1105-14" TargetMode="External"/><Relationship Id="rId24" Type="http://schemas.openxmlformats.org/officeDocument/2006/relationships/hyperlink" Target="https://ips.ligazakon.net/document/MUS33891" TargetMode="External"/><Relationship Id="rId5" Type="http://schemas.openxmlformats.org/officeDocument/2006/relationships/hyperlink" Target="http://llt.multycourse.com.ua/ru/glossary/165" TargetMode="External"/><Relationship Id="rId15" Type="http://schemas.openxmlformats.org/officeDocument/2006/relationships/hyperlink" Target="https://mon.gov.ua/npa/deyaki-pitannya-reaguvannya-na-vipadki-bulingu-ckuvannya-ta-zastosuvannya-zahodiv-vihovnogo-vplivu-v-zakladah-osviti" TargetMode="External"/><Relationship Id="rId23" Type="http://schemas.openxmlformats.org/officeDocument/2006/relationships/hyperlink" Target="https://drive.google.com/file/d/1hRE8jdvVacpWYIOo9_Y4M0DM4w41AY05/view" TargetMode="External"/><Relationship Id="rId10" Type="http://schemas.openxmlformats.org/officeDocument/2006/relationships/hyperlink" Target="https://zakon.rada.gov.ua/laws/show/2657-19" TargetMode="External"/><Relationship Id="rId19" Type="http://schemas.openxmlformats.org/officeDocument/2006/relationships/hyperlink" Target="https://mon.gov.ua/npa/pro-vnesennya-zmin-do-nakazu-ministerstva-osviti-i-nauki-ukrayini-vid-26-lyutogo-2020-roku-293" TargetMode="External"/><Relationship Id="rId4" Type="http://schemas.openxmlformats.org/officeDocument/2006/relationships/webSettings" Target="webSettings.xml"/><Relationship Id="rId9" Type="http://schemas.openxmlformats.org/officeDocument/2006/relationships/hyperlink" Target="https://zakon.rada.gov.ua/laws/show/2657-19" TargetMode="External"/><Relationship Id="rId14" Type="http://schemas.openxmlformats.org/officeDocument/2006/relationships/hyperlink" Target="https://mon.gov.ua/ua/npa/deyaki-pitannya-reaguvannya-na-vipadki-bulingu-ckuvannya-ta-zastosuvannya-zahodiv-vihovnogo-vplivu-v-zakladah-osviti" TargetMode="External"/><Relationship Id="rId22" Type="http://schemas.openxmlformats.org/officeDocument/2006/relationships/hyperlink" Target="https://don.kyivcity.gov.ua/files/2019/9/17/letterMON.p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31691</Words>
  <Characters>18064</Characters>
  <Application>Microsoft Office Word</Application>
  <DocSecurity>0</DocSecurity>
  <Lines>150</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AdmiN222</cp:lastModifiedBy>
  <cp:revision>2</cp:revision>
  <dcterms:created xsi:type="dcterms:W3CDTF">2024-09-28T05:57:00Z</dcterms:created>
  <dcterms:modified xsi:type="dcterms:W3CDTF">2024-09-28T05:57:00Z</dcterms:modified>
</cp:coreProperties>
</file>