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p>
    <w:p w:rsidR="005404A1" w:rsidRPr="005404A1" w:rsidRDefault="005404A1" w:rsidP="005404A1">
      <w:pPr>
        <w:shd w:val="clear" w:color="auto" w:fill="FFFFFF"/>
        <w:spacing w:after="0" w:line="240" w:lineRule="auto"/>
        <w:ind w:firstLine="5245"/>
        <w:jc w:val="both"/>
        <w:rPr>
          <w:rFonts w:ascii="Times New Roman" w:eastAsia="Times New Roman" w:hAnsi="Times New Roman" w:cs="Times New Roman"/>
          <w:sz w:val="28"/>
          <w:szCs w:val="28"/>
        </w:rPr>
      </w:pPr>
    </w:p>
    <w:p w:rsidR="005404A1" w:rsidRPr="005404A1" w:rsidRDefault="005404A1" w:rsidP="005404A1">
      <w:pPr>
        <w:shd w:val="clear" w:color="auto" w:fill="FFFFFF"/>
        <w:spacing w:after="0" w:line="240" w:lineRule="auto"/>
        <w:ind w:firstLine="5245"/>
        <w:jc w:val="both"/>
        <w:rPr>
          <w:rFonts w:ascii="Times New Roman" w:eastAsia="Times New Roman" w:hAnsi="Times New Roman" w:cs="Times New Roman"/>
          <w:sz w:val="28"/>
          <w:szCs w:val="28"/>
        </w:rPr>
      </w:pPr>
    </w:p>
    <w:p w:rsidR="004A3446" w:rsidRPr="00877F6D" w:rsidRDefault="004A3446" w:rsidP="004A3446">
      <w:pPr>
        <w:spacing w:after="0" w:line="240" w:lineRule="auto"/>
        <w:rPr>
          <w:rFonts w:ascii="Times New Roman" w:eastAsia="Times New Roman" w:hAnsi="Times New Roman" w:cs="Times New Roman"/>
          <w:sz w:val="28"/>
          <w:szCs w:val="28"/>
        </w:rPr>
      </w:pPr>
      <w:r w:rsidRPr="00877F6D">
        <w:rPr>
          <w:rFonts w:ascii="Times New Roman" w:eastAsia="Times New Roman" w:hAnsi="Times New Roman" w:cs="Times New Roman"/>
          <w:sz w:val="28"/>
          <w:szCs w:val="28"/>
        </w:rPr>
        <w:t>СХВАЛЕНО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404A1">
        <w:rPr>
          <w:rFonts w:ascii="Times New Roman" w:eastAsia="Times New Roman" w:hAnsi="Times New Roman" w:cs="Times New Roman"/>
          <w:sz w:val="28"/>
          <w:szCs w:val="28"/>
        </w:rPr>
        <w:t>ЗАТВЕРДЖЕНО</w:t>
      </w:r>
      <w:r w:rsidRPr="004A3446">
        <w:rPr>
          <w:rFonts w:ascii="Times New Roman" w:eastAsia="Times New Roman" w:hAnsi="Times New Roman" w:cs="Times New Roman"/>
          <w:sz w:val="28"/>
          <w:szCs w:val="28"/>
          <w:lang w:eastAsia="uk-UA"/>
        </w:rPr>
        <w:tab/>
      </w:r>
    </w:p>
    <w:p w:rsidR="004A3446" w:rsidRPr="00877F6D" w:rsidRDefault="004A3446" w:rsidP="004A3446">
      <w:pPr>
        <w:autoSpaceDE w:val="0"/>
        <w:autoSpaceDN w:val="0"/>
        <w:adjustRightInd w:val="0"/>
        <w:spacing w:after="0" w:line="240" w:lineRule="auto"/>
        <w:rPr>
          <w:rFonts w:ascii="TimesNewRomanPSMT" w:eastAsia="Calibri" w:hAnsi="TimesNewRomanPSMT" w:cs="TimesNewRomanPSMT"/>
          <w:sz w:val="28"/>
          <w:szCs w:val="28"/>
        </w:rPr>
      </w:pPr>
      <w:r w:rsidRPr="00877F6D">
        <w:rPr>
          <w:rFonts w:ascii="TimesNewRomanPSMT" w:eastAsia="Calibri" w:hAnsi="TimesNewRomanPSMT" w:cs="TimesNewRomanPSMT"/>
          <w:sz w:val="28"/>
          <w:szCs w:val="28"/>
        </w:rPr>
        <w:t xml:space="preserve">Протокол засідання </w:t>
      </w:r>
    </w:p>
    <w:p w:rsidR="004A3446" w:rsidRPr="004A3446" w:rsidRDefault="004A3446" w:rsidP="004A3446">
      <w:pPr>
        <w:autoSpaceDE w:val="0"/>
        <w:autoSpaceDN w:val="0"/>
        <w:adjustRightInd w:val="0"/>
        <w:spacing w:after="0" w:line="240" w:lineRule="auto"/>
        <w:rPr>
          <w:rFonts w:ascii="TimesNewRomanPSMT" w:eastAsia="Calibri" w:hAnsi="TimesNewRomanPSMT" w:cs="TimesNewRomanPSMT"/>
          <w:sz w:val="28"/>
          <w:szCs w:val="28"/>
        </w:rPr>
      </w:pPr>
      <w:r w:rsidRPr="00877F6D">
        <w:rPr>
          <w:rFonts w:ascii="TimesNewRomanPSMT" w:eastAsia="Calibri" w:hAnsi="TimesNewRomanPSMT" w:cs="TimesNewRomanPSMT"/>
          <w:sz w:val="28"/>
          <w:szCs w:val="28"/>
        </w:rPr>
        <w:t>педагогічної ради</w:t>
      </w:r>
      <w:r>
        <w:rPr>
          <w:rFonts w:ascii="TimesNewRomanPSMT" w:eastAsia="Calibri" w:hAnsi="TimesNewRomanPSMT" w:cs="TimesNewRomanPSMT"/>
          <w:sz w:val="28"/>
          <w:szCs w:val="28"/>
        </w:rPr>
        <w:tab/>
      </w:r>
      <w:r>
        <w:rPr>
          <w:rFonts w:ascii="TimesNewRomanPSMT" w:eastAsia="Calibri" w:hAnsi="TimesNewRomanPSMT" w:cs="TimesNewRomanPSMT"/>
          <w:sz w:val="28"/>
          <w:szCs w:val="28"/>
        </w:rPr>
        <w:tab/>
      </w:r>
      <w:r>
        <w:rPr>
          <w:rFonts w:ascii="TimesNewRomanPSMT" w:eastAsia="Calibri" w:hAnsi="TimesNewRomanPSMT" w:cs="TimesNewRomanPSMT"/>
          <w:sz w:val="28"/>
          <w:szCs w:val="28"/>
        </w:rPr>
        <w:tab/>
      </w:r>
      <w:r>
        <w:rPr>
          <w:rFonts w:ascii="TimesNewRomanPSMT" w:eastAsia="Calibri" w:hAnsi="TimesNewRomanPSMT" w:cs="TimesNewRomanPSMT"/>
          <w:sz w:val="28"/>
          <w:szCs w:val="28"/>
        </w:rPr>
        <w:tab/>
      </w:r>
      <w:r>
        <w:rPr>
          <w:rFonts w:ascii="TimesNewRomanPSMT" w:eastAsia="Calibri" w:hAnsi="TimesNewRomanPSMT" w:cs="TimesNewRomanPSMT"/>
          <w:sz w:val="28"/>
          <w:szCs w:val="28"/>
        </w:rPr>
        <w:tab/>
      </w:r>
      <w:r>
        <w:rPr>
          <w:rFonts w:ascii="TimesNewRomanPSMT" w:eastAsia="Calibri" w:hAnsi="TimesNewRomanPSMT" w:cs="TimesNewRomanPSMT"/>
          <w:sz w:val="28"/>
          <w:szCs w:val="28"/>
        </w:rPr>
        <w:tab/>
      </w:r>
      <w:r>
        <w:rPr>
          <w:rFonts w:ascii="TimesNewRomanPSMT" w:eastAsia="Calibri" w:hAnsi="TimesNewRomanPSMT" w:cs="TimesNewRomanPSMT"/>
          <w:sz w:val="28"/>
          <w:szCs w:val="28"/>
        </w:rPr>
        <w:tab/>
      </w:r>
      <w:r>
        <w:tab/>
      </w:r>
      <w:r>
        <w:tab/>
      </w:r>
      <w:r>
        <w:tab/>
      </w:r>
      <w:r w:rsidR="00E07F07" w:rsidRPr="00E07F07">
        <w:rPr>
          <w:lang w:val="ru-RU"/>
        </w:rPr>
        <w:t xml:space="preserve">     </w:t>
      </w:r>
      <w:r w:rsidRPr="004A3446">
        <w:rPr>
          <w:rFonts w:ascii="TimesNewRomanPSMT" w:eastAsia="Calibri" w:hAnsi="TimesNewRomanPSMT" w:cs="TimesNewRomanPSMT"/>
          <w:sz w:val="28"/>
          <w:szCs w:val="28"/>
        </w:rPr>
        <w:t xml:space="preserve">Директор                                        </w:t>
      </w:r>
      <w:r>
        <w:rPr>
          <w:rFonts w:ascii="TimesNewRomanPSMT" w:eastAsia="Calibri" w:hAnsi="TimesNewRomanPSMT" w:cs="TimesNewRomanPSMT"/>
          <w:sz w:val="28"/>
          <w:szCs w:val="28"/>
        </w:rPr>
        <w:t xml:space="preserve">             </w:t>
      </w:r>
      <w:r w:rsidR="00CD46D2">
        <w:rPr>
          <w:rFonts w:ascii="TimesNewRomanPSMT" w:eastAsia="Calibri" w:hAnsi="TimesNewRomanPSMT" w:cs="TimesNewRomanPSMT"/>
          <w:sz w:val="28"/>
          <w:szCs w:val="28"/>
        </w:rPr>
        <w:t xml:space="preserve">                 31.08.2023 № 1</w:t>
      </w:r>
      <w:r w:rsidRPr="004A3446">
        <w:t xml:space="preserve"> </w:t>
      </w:r>
      <w:r>
        <w:tab/>
      </w:r>
      <w:r>
        <w:tab/>
      </w:r>
      <w:r>
        <w:tab/>
      </w:r>
      <w:r>
        <w:tab/>
      </w:r>
      <w:r>
        <w:tab/>
      </w:r>
      <w:r>
        <w:tab/>
      </w:r>
      <w:r>
        <w:tab/>
      </w:r>
      <w:r w:rsidRPr="004A3446">
        <w:rPr>
          <w:lang w:val="ru-RU"/>
        </w:rPr>
        <w:t xml:space="preserve"> </w:t>
      </w:r>
      <w:r w:rsidRPr="004A3446">
        <w:rPr>
          <w:rFonts w:ascii="Times New Roman" w:hAnsi="Times New Roman" w:cs="Times New Roman"/>
          <w:sz w:val="28"/>
          <w:szCs w:val="28"/>
        </w:rPr>
        <w:t>___________О.Ф.Смолінська</w:t>
      </w:r>
      <w:r w:rsidRPr="004A3446">
        <w:tab/>
      </w:r>
      <w:r w:rsidRPr="004A3446">
        <w:rPr>
          <w:rFonts w:ascii="TimesNewRomanPSMT" w:eastAsia="Calibri" w:hAnsi="TimesNewRomanPSMT" w:cs="TimesNewRomanPSMT"/>
          <w:sz w:val="28"/>
          <w:szCs w:val="28"/>
        </w:rPr>
        <w:t xml:space="preserve"> </w:t>
      </w:r>
    </w:p>
    <w:p w:rsidR="004A3446" w:rsidRPr="004A3446" w:rsidRDefault="004A3446" w:rsidP="004A3446">
      <w:pPr>
        <w:shd w:val="clear" w:color="auto" w:fill="FFFFFF"/>
        <w:tabs>
          <w:tab w:val="left" w:pos="5103"/>
        </w:tabs>
        <w:spacing w:after="0" w:line="240" w:lineRule="auto"/>
        <w:rPr>
          <w:rFonts w:ascii="TimesNewRomanPSMT" w:eastAsia="Calibri" w:hAnsi="TimesNewRomanPSMT" w:cs="TimesNewRomanPSMT"/>
          <w:sz w:val="28"/>
          <w:szCs w:val="28"/>
        </w:rPr>
      </w:pPr>
      <w:r w:rsidRPr="004A3446">
        <w:rPr>
          <w:rFonts w:ascii="TimesNewRomanPSMT" w:eastAsia="Calibri" w:hAnsi="TimesNewRomanPSMT" w:cs="TimesNewRomanPSMT"/>
          <w:sz w:val="28"/>
          <w:szCs w:val="28"/>
        </w:rPr>
        <w:t xml:space="preserve">            </w:t>
      </w:r>
    </w:p>
    <w:p w:rsidR="004A3446" w:rsidRPr="004A3446" w:rsidRDefault="004A3446" w:rsidP="004A3446">
      <w:pPr>
        <w:tabs>
          <w:tab w:val="right" w:pos="9639"/>
        </w:tabs>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ab/>
      </w:r>
    </w:p>
    <w:p w:rsidR="004A3446" w:rsidRPr="004A3446" w:rsidRDefault="004A3446" w:rsidP="004A3446">
      <w:pPr>
        <w:tabs>
          <w:tab w:val="right" w:pos="9639"/>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p>
    <w:p w:rsidR="005404A1" w:rsidRPr="005404A1" w:rsidRDefault="004A3446" w:rsidP="004A3446">
      <w:pPr>
        <w:shd w:val="clear" w:color="auto" w:fill="FFFFFF"/>
        <w:spacing w:after="0" w:line="240" w:lineRule="auto"/>
        <w:ind w:firstLine="5245"/>
        <w:jc w:val="both"/>
        <w:rPr>
          <w:rFonts w:ascii="Times New Roman" w:eastAsia="Times New Roman" w:hAnsi="Times New Roman" w:cs="Times New Roman"/>
          <w:sz w:val="28"/>
          <w:szCs w:val="28"/>
        </w:rPr>
      </w:pPr>
      <w:r w:rsidRPr="004A3446">
        <w:rPr>
          <w:rFonts w:ascii="Times New Roman" w:eastAsia="Times New Roman" w:hAnsi="Times New Roman" w:cs="Times New Roman"/>
          <w:sz w:val="28"/>
          <w:szCs w:val="28"/>
          <w:lang w:eastAsia="uk-UA"/>
        </w:rPr>
        <w:t xml:space="preserve">                                      </w:t>
      </w:r>
    </w:p>
    <w:p w:rsidR="005404A1" w:rsidRDefault="005404A1" w:rsidP="005404A1">
      <w:pPr>
        <w:shd w:val="clear" w:color="auto" w:fill="FFFFFF"/>
        <w:spacing w:after="0" w:line="240" w:lineRule="auto"/>
        <w:ind w:firstLine="5245"/>
        <w:jc w:val="both"/>
        <w:rPr>
          <w:rFonts w:ascii="Times New Roman" w:eastAsia="Times New Roman" w:hAnsi="Times New Roman" w:cs="Times New Roman"/>
          <w:sz w:val="28"/>
          <w:szCs w:val="28"/>
        </w:rPr>
      </w:pPr>
    </w:p>
    <w:p w:rsidR="00E07F07" w:rsidRDefault="00E07F07" w:rsidP="005404A1">
      <w:pPr>
        <w:shd w:val="clear" w:color="auto" w:fill="FFFFFF"/>
        <w:spacing w:after="0" w:line="240" w:lineRule="auto"/>
        <w:ind w:firstLine="5245"/>
        <w:jc w:val="both"/>
        <w:rPr>
          <w:rFonts w:ascii="Times New Roman" w:eastAsia="Times New Roman" w:hAnsi="Times New Roman" w:cs="Times New Roman"/>
          <w:sz w:val="28"/>
          <w:szCs w:val="28"/>
        </w:rPr>
      </w:pPr>
    </w:p>
    <w:p w:rsidR="00E07F07" w:rsidRPr="005404A1" w:rsidRDefault="00E07F07" w:rsidP="005404A1">
      <w:pPr>
        <w:shd w:val="clear" w:color="auto" w:fill="FFFFFF"/>
        <w:spacing w:after="0" w:line="240" w:lineRule="auto"/>
        <w:ind w:firstLine="5245"/>
        <w:jc w:val="both"/>
        <w:rPr>
          <w:rFonts w:ascii="Times New Roman" w:eastAsia="Times New Roman" w:hAnsi="Times New Roman" w:cs="Times New Roman"/>
          <w:sz w:val="28"/>
          <w:szCs w:val="28"/>
        </w:rPr>
      </w:pPr>
    </w:p>
    <w:p w:rsidR="005404A1" w:rsidRPr="005404A1" w:rsidRDefault="005404A1" w:rsidP="005404A1">
      <w:pPr>
        <w:spacing w:after="0" w:line="240" w:lineRule="auto"/>
        <w:jc w:val="both"/>
        <w:rPr>
          <w:rFonts w:ascii="Times New Roman" w:eastAsia="Times New Roman" w:hAnsi="Times New Roman" w:cs="Times New Roman"/>
          <w:sz w:val="28"/>
          <w:szCs w:val="28"/>
        </w:rPr>
      </w:pPr>
    </w:p>
    <w:p w:rsidR="005404A1" w:rsidRPr="005404A1" w:rsidRDefault="005404A1" w:rsidP="005404A1">
      <w:pPr>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noProof/>
          <w:sz w:val="28"/>
          <w:szCs w:val="28"/>
          <w:lang w:eastAsia="uk-UA"/>
        </w:rPr>
        <w:drawing>
          <wp:anchor distT="0" distB="0" distL="114300" distR="114300" simplePos="0" relativeHeight="251659264" behindDoc="0" locked="0" layoutInCell="1" allowOverlap="1" wp14:anchorId="1CD13AA0" wp14:editId="21C2DA81">
            <wp:simplePos x="0" y="0"/>
            <wp:positionH relativeFrom="page">
              <wp:posOffset>121285</wp:posOffset>
            </wp:positionH>
            <wp:positionV relativeFrom="paragraph">
              <wp:posOffset>9317355</wp:posOffset>
            </wp:positionV>
            <wp:extent cx="7330440" cy="128524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044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t> </w:t>
      </w:r>
    </w:p>
    <w:p w:rsidR="005404A1" w:rsidRPr="005404A1" w:rsidRDefault="005404A1" w:rsidP="005404A1">
      <w:pPr>
        <w:shd w:val="clear" w:color="auto" w:fill="FFFFFF"/>
        <w:spacing w:after="0"/>
        <w:ind w:firstLine="284"/>
        <w:jc w:val="center"/>
        <w:textAlignment w:val="baseline"/>
        <w:rPr>
          <w:rFonts w:ascii="Times New Roman" w:eastAsia="Calibri" w:hAnsi="Times New Roman" w:cs="Times New Roman"/>
          <w:sz w:val="32"/>
          <w:szCs w:val="32"/>
          <w:lang w:eastAsia="uk-UA"/>
        </w:rPr>
      </w:pPr>
      <w:r w:rsidRPr="005404A1">
        <w:rPr>
          <w:rFonts w:ascii="Times New Roman" w:eastAsia="Times New Roman" w:hAnsi="Times New Roman" w:cs="Times New Roman"/>
          <w:sz w:val="28"/>
          <w:szCs w:val="28"/>
        </w:rPr>
        <w:t> </w:t>
      </w:r>
      <w:r w:rsidRPr="005404A1">
        <w:rPr>
          <w:rFonts w:ascii="Times New Roman" w:eastAsia="Calibri" w:hAnsi="Times New Roman" w:cs="Times New Roman"/>
          <w:b/>
          <w:bCs/>
          <w:sz w:val="32"/>
          <w:szCs w:val="32"/>
          <w:bdr w:val="none" w:sz="0" w:space="0" w:color="auto" w:frame="1"/>
          <w:lang w:eastAsia="uk-UA"/>
        </w:rPr>
        <w:t>ОСВІТНЯ ПРОГРАМА</w:t>
      </w:r>
    </w:p>
    <w:p w:rsidR="005404A1" w:rsidRPr="005404A1" w:rsidRDefault="005677FD" w:rsidP="005404A1">
      <w:pPr>
        <w:shd w:val="clear" w:color="auto" w:fill="FFFFFF"/>
        <w:spacing w:after="0" w:line="276" w:lineRule="auto"/>
        <w:ind w:firstLine="284"/>
        <w:jc w:val="center"/>
        <w:textAlignment w:val="baseline"/>
        <w:rPr>
          <w:rFonts w:ascii="Times New Roman" w:eastAsia="Calibri" w:hAnsi="Times New Roman" w:cs="Times New Roman"/>
          <w:sz w:val="32"/>
          <w:szCs w:val="32"/>
          <w:lang w:eastAsia="uk-UA"/>
        </w:rPr>
      </w:pPr>
      <w:r>
        <w:rPr>
          <w:rFonts w:ascii="Times New Roman" w:eastAsia="Calibri" w:hAnsi="Times New Roman" w:cs="Times New Roman"/>
          <w:sz w:val="32"/>
          <w:szCs w:val="32"/>
          <w:lang w:eastAsia="uk-UA"/>
        </w:rPr>
        <w:t xml:space="preserve">Золочівського </w:t>
      </w:r>
      <w:r w:rsidR="005404A1" w:rsidRPr="005404A1">
        <w:rPr>
          <w:rFonts w:ascii="Times New Roman" w:eastAsia="Calibri" w:hAnsi="Times New Roman" w:cs="Times New Roman"/>
          <w:sz w:val="32"/>
          <w:szCs w:val="32"/>
          <w:lang w:eastAsia="uk-UA"/>
        </w:rPr>
        <w:t>закладу загальної середньої освіти  І-ІІІ ступенів</w:t>
      </w:r>
      <w:r w:rsidR="00AE1620">
        <w:rPr>
          <w:rFonts w:ascii="Times New Roman" w:eastAsia="Calibri" w:hAnsi="Times New Roman" w:cs="Times New Roman"/>
          <w:sz w:val="32"/>
          <w:szCs w:val="32"/>
          <w:lang w:eastAsia="uk-UA"/>
        </w:rPr>
        <w:t xml:space="preserve"> №2 імені Маркіяна Шашкевича</w:t>
      </w:r>
    </w:p>
    <w:p w:rsidR="005404A1" w:rsidRPr="005404A1" w:rsidRDefault="005404A1" w:rsidP="005404A1">
      <w:pPr>
        <w:shd w:val="clear" w:color="auto" w:fill="FFFFFF"/>
        <w:spacing w:after="0" w:line="276" w:lineRule="auto"/>
        <w:ind w:firstLine="284"/>
        <w:jc w:val="center"/>
        <w:textAlignment w:val="baseline"/>
        <w:rPr>
          <w:rFonts w:ascii="Times New Roman" w:eastAsia="Calibri" w:hAnsi="Times New Roman" w:cs="Times New Roman"/>
          <w:sz w:val="32"/>
          <w:szCs w:val="32"/>
          <w:lang w:eastAsia="uk-UA"/>
        </w:rPr>
      </w:pPr>
      <w:r w:rsidRPr="005404A1">
        <w:rPr>
          <w:rFonts w:ascii="Times New Roman" w:eastAsia="Calibri" w:hAnsi="Times New Roman" w:cs="Times New Roman"/>
          <w:sz w:val="32"/>
          <w:szCs w:val="32"/>
          <w:lang w:eastAsia="uk-UA"/>
        </w:rPr>
        <w:t>Золочівської міської ради Золочівського району Львівської області</w:t>
      </w:r>
    </w:p>
    <w:p w:rsidR="005404A1" w:rsidRPr="005404A1" w:rsidRDefault="005404A1" w:rsidP="005404A1">
      <w:pPr>
        <w:shd w:val="clear" w:color="auto" w:fill="FFFFFF"/>
        <w:spacing w:after="0" w:line="276" w:lineRule="auto"/>
        <w:ind w:firstLine="284"/>
        <w:jc w:val="center"/>
        <w:textAlignment w:val="baseline"/>
        <w:rPr>
          <w:rFonts w:ascii="Times New Roman" w:eastAsia="Calibri" w:hAnsi="Times New Roman" w:cs="Times New Roman"/>
          <w:sz w:val="32"/>
          <w:szCs w:val="32"/>
          <w:lang w:eastAsia="uk-UA"/>
        </w:rPr>
      </w:pPr>
      <w:r w:rsidRPr="005404A1">
        <w:rPr>
          <w:rFonts w:ascii="Times New Roman" w:eastAsia="Times New Roman" w:hAnsi="Times New Roman" w:cs="Times New Roman"/>
          <w:sz w:val="36"/>
          <w:szCs w:val="28"/>
        </w:rPr>
        <w:t>для 5</w:t>
      </w:r>
      <w:r w:rsidR="00403646">
        <w:rPr>
          <w:rFonts w:ascii="Times New Roman" w:eastAsia="Times New Roman" w:hAnsi="Times New Roman" w:cs="Times New Roman"/>
          <w:sz w:val="36"/>
          <w:szCs w:val="28"/>
        </w:rPr>
        <w:t>-6  класів</w:t>
      </w:r>
    </w:p>
    <w:p w:rsidR="005404A1" w:rsidRPr="005404A1" w:rsidRDefault="00403646" w:rsidP="005404A1">
      <w:pPr>
        <w:shd w:val="clear" w:color="auto" w:fill="FFFFFF"/>
        <w:spacing w:after="0" w:line="276" w:lineRule="auto"/>
        <w:ind w:firstLine="284"/>
        <w:jc w:val="center"/>
        <w:textAlignment w:val="baseline"/>
        <w:rPr>
          <w:rFonts w:ascii="Times New Roman" w:eastAsia="Calibri" w:hAnsi="Times New Roman" w:cs="Times New Roman"/>
          <w:sz w:val="32"/>
          <w:szCs w:val="32"/>
          <w:lang w:eastAsia="uk-UA"/>
        </w:rPr>
      </w:pPr>
      <w:r>
        <w:rPr>
          <w:rFonts w:ascii="Times New Roman" w:eastAsia="Calibri" w:hAnsi="Times New Roman" w:cs="Times New Roman"/>
          <w:bCs/>
          <w:sz w:val="32"/>
          <w:szCs w:val="32"/>
          <w:bdr w:val="none" w:sz="0" w:space="0" w:color="auto" w:frame="1"/>
          <w:lang w:eastAsia="uk-UA"/>
        </w:rPr>
        <w:t>на 2023 - 2024</w:t>
      </w:r>
      <w:r w:rsidR="005404A1" w:rsidRPr="005404A1">
        <w:rPr>
          <w:rFonts w:ascii="Times New Roman" w:eastAsia="Calibri" w:hAnsi="Times New Roman" w:cs="Times New Roman"/>
          <w:bCs/>
          <w:sz w:val="32"/>
          <w:szCs w:val="32"/>
          <w:bdr w:val="none" w:sz="0" w:space="0" w:color="auto" w:frame="1"/>
          <w:lang w:eastAsia="uk-UA"/>
        </w:rPr>
        <w:t xml:space="preserve"> навчальний рік</w:t>
      </w:r>
    </w:p>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p>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t> </w:t>
      </w:r>
    </w:p>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t> </w:t>
      </w:r>
    </w:p>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t> </w:t>
      </w:r>
    </w:p>
    <w:p w:rsidR="005404A1" w:rsidRPr="005404A1" w:rsidRDefault="005404A1" w:rsidP="005404A1">
      <w:pPr>
        <w:shd w:val="clear" w:color="auto" w:fill="FFFFFF"/>
        <w:tabs>
          <w:tab w:val="left" w:pos="5647"/>
        </w:tabs>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t> </w:t>
      </w:r>
    </w:p>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t> </w:t>
      </w:r>
    </w:p>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t> </w:t>
      </w:r>
    </w:p>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t>      </w:t>
      </w:r>
    </w:p>
    <w:p w:rsidR="005404A1" w:rsidRPr="005404A1" w:rsidRDefault="005404A1" w:rsidP="005404A1">
      <w:pPr>
        <w:shd w:val="clear" w:color="auto" w:fill="FFFFFF"/>
        <w:spacing w:after="0" w:line="240" w:lineRule="auto"/>
        <w:jc w:val="both"/>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t> </w:t>
      </w:r>
    </w:p>
    <w:p w:rsidR="005404A1" w:rsidRPr="005404A1" w:rsidRDefault="005404A1" w:rsidP="005404A1">
      <w:pPr>
        <w:spacing w:after="0" w:line="240" w:lineRule="auto"/>
        <w:rPr>
          <w:rFonts w:ascii="Times New Roman" w:eastAsia="Times New Roman" w:hAnsi="Times New Roman" w:cs="Times New Roman"/>
          <w:sz w:val="28"/>
          <w:szCs w:val="28"/>
        </w:rPr>
      </w:pPr>
      <w:r w:rsidRPr="005404A1">
        <w:rPr>
          <w:rFonts w:ascii="Times New Roman" w:eastAsia="Times New Roman" w:hAnsi="Times New Roman" w:cs="Times New Roman"/>
          <w:sz w:val="28"/>
          <w:szCs w:val="28"/>
        </w:rPr>
        <w:br w:type="page"/>
      </w:r>
    </w:p>
    <w:p w:rsidR="005404A1" w:rsidRPr="005404A1" w:rsidRDefault="005404A1">
      <w:pPr>
        <w:rPr>
          <w:rFonts w:ascii="Times New Roman" w:eastAsia="Times New Roman" w:hAnsi="Times New Roman" w:cs="Times New Roman"/>
          <w:color w:val="000000" w:themeColor="text1"/>
          <w:sz w:val="32"/>
          <w:szCs w:val="28"/>
        </w:rPr>
      </w:pPr>
    </w:p>
    <w:p w:rsidR="00395ED3" w:rsidRPr="00E07F07" w:rsidRDefault="00395ED3" w:rsidP="005404A1">
      <w:pPr>
        <w:spacing w:after="0" w:line="240" w:lineRule="auto"/>
        <w:jc w:val="center"/>
        <w:rPr>
          <w:rFonts w:ascii="Times New Roman" w:eastAsia="Times New Roman" w:hAnsi="Times New Roman" w:cs="Times New Roman"/>
          <w:color w:val="000000" w:themeColor="text1"/>
          <w:sz w:val="28"/>
          <w:szCs w:val="28"/>
        </w:rPr>
      </w:pPr>
      <w:r w:rsidRPr="00E07F07">
        <w:rPr>
          <w:rFonts w:ascii="Times New Roman" w:eastAsia="Times New Roman" w:hAnsi="Times New Roman" w:cs="Times New Roman"/>
          <w:color w:val="000000" w:themeColor="text1"/>
          <w:sz w:val="28"/>
          <w:szCs w:val="28"/>
        </w:rPr>
        <w:t>СТРУКТУРА ОСВІТНЬОЇ ПРОГРАМИ</w:t>
      </w:r>
    </w:p>
    <w:p w:rsidR="00395ED3" w:rsidRPr="00E07F07" w:rsidRDefault="00395ED3" w:rsidP="005404A1">
      <w:pPr>
        <w:pStyle w:val="a3"/>
        <w:ind w:left="0" w:firstLine="0"/>
        <w:rPr>
          <w:sz w:val="28"/>
          <w:szCs w:val="28"/>
        </w:rPr>
      </w:pPr>
    </w:p>
    <w:p w:rsidR="00395ED3" w:rsidRPr="00E07F07" w:rsidRDefault="00395ED3" w:rsidP="005404A1">
      <w:pPr>
        <w:pStyle w:val="a3"/>
        <w:numPr>
          <w:ilvl w:val="0"/>
          <w:numId w:val="11"/>
        </w:numPr>
        <w:ind w:left="0" w:firstLine="0"/>
        <w:rPr>
          <w:sz w:val="28"/>
          <w:szCs w:val="28"/>
        </w:rPr>
      </w:pPr>
      <w:r w:rsidRPr="00E07F07">
        <w:rPr>
          <w:sz w:val="28"/>
          <w:szCs w:val="28"/>
        </w:rPr>
        <w:t>Пояснювальна записка.</w:t>
      </w:r>
    </w:p>
    <w:p w:rsidR="00395ED3" w:rsidRPr="00E07F07" w:rsidRDefault="00395ED3" w:rsidP="005404A1">
      <w:pPr>
        <w:pStyle w:val="a3"/>
        <w:numPr>
          <w:ilvl w:val="0"/>
          <w:numId w:val="11"/>
        </w:numPr>
        <w:ind w:left="0" w:firstLine="0"/>
        <w:rPr>
          <w:sz w:val="28"/>
          <w:szCs w:val="28"/>
        </w:rPr>
      </w:pPr>
      <w:r w:rsidRPr="00E07F07">
        <w:rPr>
          <w:sz w:val="28"/>
          <w:szCs w:val="28"/>
        </w:rPr>
        <w:t xml:space="preserve">Вимоги до осіб, які можуть розпочати </w:t>
      </w:r>
      <w:r w:rsidR="00055BFD">
        <w:rPr>
          <w:sz w:val="28"/>
          <w:szCs w:val="28"/>
        </w:rPr>
        <w:t>навчання за освітньою програмою та</w:t>
      </w:r>
    </w:p>
    <w:p w:rsidR="00395ED3" w:rsidRPr="00E07F07" w:rsidRDefault="00055BFD" w:rsidP="00055BFD">
      <w:pPr>
        <w:pStyle w:val="a3"/>
        <w:ind w:left="0" w:firstLine="0"/>
        <w:rPr>
          <w:sz w:val="28"/>
          <w:szCs w:val="28"/>
        </w:rPr>
      </w:pPr>
      <w:r>
        <w:rPr>
          <w:sz w:val="28"/>
          <w:szCs w:val="28"/>
        </w:rPr>
        <w:t xml:space="preserve">           </w:t>
      </w:r>
      <w:bookmarkStart w:id="0" w:name="_GoBack"/>
      <w:bookmarkEnd w:id="0"/>
      <w:r>
        <w:rPr>
          <w:sz w:val="28"/>
          <w:szCs w:val="28"/>
        </w:rPr>
        <w:t>з</w:t>
      </w:r>
      <w:r w:rsidR="00395ED3" w:rsidRPr="00E07F07">
        <w:rPr>
          <w:sz w:val="28"/>
          <w:szCs w:val="28"/>
        </w:rPr>
        <w:t>агальний обсяг навчального навантаження.</w:t>
      </w:r>
    </w:p>
    <w:p w:rsidR="00395ED3" w:rsidRPr="00E07F07" w:rsidRDefault="00395ED3" w:rsidP="005404A1">
      <w:pPr>
        <w:pStyle w:val="a3"/>
        <w:numPr>
          <w:ilvl w:val="0"/>
          <w:numId w:val="11"/>
        </w:numPr>
        <w:ind w:left="0" w:firstLine="0"/>
        <w:rPr>
          <w:sz w:val="28"/>
          <w:szCs w:val="28"/>
        </w:rPr>
      </w:pPr>
      <w:r w:rsidRPr="00E07F07">
        <w:rPr>
          <w:sz w:val="28"/>
          <w:szCs w:val="28"/>
        </w:rPr>
        <w:t>Опис очікуваних результатів навчання за освітніми галузями.</w:t>
      </w:r>
    </w:p>
    <w:p w:rsidR="00395ED3" w:rsidRPr="00E07F07" w:rsidRDefault="00395ED3" w:rsidP="005404A1">
      <w:pPr>
        <w:pStyle w:val="a3"/>
        <w:numPr>
          <w:ilvl w:val="0"/>
          <w:numId w:val="11"/>
        </w:numPr>
        <w:ind w:left="0" w:firstLine="0"/>
        <w:rPr>
          <w:sz w:val="28"/>
          <w:szCs w:val="28"/>
        </w:rPr>
      </w:pPr>
      <w:r w:rsidRPr="00E07F07">
        <w:rPr>
          <w:sz w:val="28"/>
          <w:szCs w:val="28"/>
        </w:rPr>
        <w:t>Перелік варіантів типових начальних планів та модельних навчальних програм.</w:t>
      </w:r>
    </w:p>
    <w:p w:rsidR="00395ED3" w:rsidRPr="00E07F07" w:rsidRDefault="00395ED3" w:rsidP="005404A1">
      <w:pPr>
        <w:pStyle w:val="a3"/>
        <w:numPr>
          <w:ilvl w:val="0"/>
          <w:numId w:val="11"/>
        </w:numPr>
        <w:ind w:left="0" w:firstLine="0"/>
        <w:rPr>
          <w:sz w:val="28"/>
          <w:szCs w:val="28"/>
        </w:rPr>
      </w:pPr>
      <w:r w:rsidRPr="00E07F07">
        <w:rPr>
          <w:sz w:val="28"/>
          <w:szCs w:val="28"/>
        </w:rPr>
        <w:t>Форми організації освітнього процесу та методи навчання.</w:t>
      </w:r>
    </w:p>
    <w:p w:rsidR="00395ED3" w:rsidRPr="00E07F07" w:rsidRDefault="00395ED3" w:rsidP="005404A1">
      <w:pPr>
        <w:pStyle w:val="a3"/>
        <w:numPr>
          <w:ilvl w:val="0"/>
          <w:numId w:val="11"/>
        </w:numPr>
        <w:ind w:left="0" w:firstLine="0"/>
        <w:rPr>
          <w:sz w:val="28"/>
          <w:szCs w:val="28"/>
        </w:rPr>
      </w:pPr>
      <w:r w:rsidRPr="00E07F07">
        <w:rPr>
          <w:sz w:val="28"/>
          <w:szCs w:val="28"/>
        </w:rPr>
        <w:t>Опис інструментарію оцінювання.</w:t>
      </w:r>
    </w:p>
    <w:p w:rsidR="004D2801" w:rsidRPr="00E07F07" w:rsidRDefault="004D2801" w:rsidP="005404A1">
      <w:pPr>
        <w:spacing w:after="0" w:line="240" w:lineRule="auto"/>
        <w:rPr>
          <w:rFonts w:ascii="Times New Roman" w:hAnsi="Times New Roman" w:cs="Times New Roman"/>
          <w:sz w:val="28"/>
          <w:szCs w:val="28"/>
        </w:rPr>
      </w:pPr>
    </w:p>
    <w:p w:rsidR="004D2801" w:rsidRPr="00E07F07" w:rsidRDefault="004D2801" w:rsidP="005404A1">
      <w:pPr>
        <w:spacing w:after="0" w:line="240" w:lineRule="auto"/>
        <w:rPr>
          <w:rFonts w:ascii="Times New Roman" w:eastAsia="Times New Roman" w:hAnsi="Times New Roman" w:cs="Times New Roman"/>
          <w:sz w:val="28"/>
          <w:szCs w:val="28"/>
        </w:rPr>
      </w:pPr>
      <w:r w:rsidRPr="00E07F07">
        <w:rPr>
          <w:rFonts w:ascii="Times New Roman" w:hAnsi="Times New Roman" w:cs="Times New Roman"/>
          <w:sz w:val="28"/>
          <w:szCs w:val="28"/>
        </w:rPr>
        <w:t> </w:t>
      </w:r>
      <w:r w:rsidRPr="00E07F07">
        <w:rPr>
          <w:rFonts w:ascii="Times New Roman" w:hAnsi="Times New Roman" w:cs="Times New Roman"/>
          <w:sz w:val="28"/>
          <w:szCs w:val="28"/>
        </w:rPr>
        <w:br w:type="page"/>
      </w:r>
    </w:p>
    <w:p w:rsidR="00B21B57" w:rsidRPr="00C332BE" w:rsidRDefault="00B21B57" w:rsidP="005404A1">
      <w:pPr>
        <w:pStyle w:val="a3"/>
        <w:widowControl/>
        <w:numPr>
          <w:ilvl w:val="0"/>
          <w:numId w:val="7"/>
        </w:numPr>
        <w:autoSpaceDE/>
        <w:autoSpaceDN/>
        <w:ind w:left="0" w:firstLine="709"/>
        <w:contextualSpacing/>
        <w:rPr>
          <w:b/>
          <w:sz w:val="28"/>
          <w:szCs w:val="28"/>
        </w:rPr>
      </w:pPr>
      <w:r w:rsidRPr="00C332BE">
        <w:rPr>
          <w:b/>
          <w:sz w:val="28"/>
          <w:szCs w:val="28"/>
        </w:rPr>
        <w:lastRenderedPageBreak/>
        <w:t>Пояснювальна записка.</w:t>
      </w:r>
    </w:p>
    <w:p w:rsidR="00B21B57" w:rsidRPr="00E07F07" w:rsidRDefault="007B68D1" w:rsidP="005404A1">
      <w:pPr>
        <w:pStyle w:val="a3"/>
        <w:ind w:left="0" w:firstLine="709"/>
        <w:rPr>
          <w:sz w:val="28"/>
          <w:szCs w:val="28"/>
        </w:rPr>
      </w:pPr>
      <w:r w:rsidRPr="00E07F07">
        <w:rPr>
          <w:sz w:val="28"/>
          <w:szCs w:val="28"/>
        </w:rPr>
        <w:t>Золочівський</w:t>
      </w:r>
      <w:r w:rsidR="005677FD" w:rsidRPr="00E07F07">
        <w:rPr>
          <w:sz w:val="28"/>
          <w:szCs w:val="28"/>
        </w:rPr>
        <w:t xml:space="preserve"> </w:t>
      </w:r>
      <w:r w:rsidR="00196CCF" w:rsidRPr="00E07F07">
        <w:rPr>
          <w:sz w:val="28"/>
          <w:szCs w:val="28"/>
        </w:rPr>
        <w:t>ЗЗСО І-ІІІ ступенів</w:t>
      </w:r>
      <w:r w:rsidR="00B21B57" w:rsidRPr="00E07F07">
        <w:rPr>
          <w:sz w:val="28"/>
          <w:szCs w:val="28"/>
        </w:rPr>
        <w:t xml:space="preserve"> знаходиться в комунальній власності, є юридичною особою, має печатку  і штамп.</w:t>
      </w:r>
    </w:p>
    <w:p w:rsidR="00B21B57" w:rsidRPr="00E07F07" w:rsidRDefault="00B21B57" w:rsidP="005404A1">
      <w:pPr>
        <w:pStyle w:val="a3"/>
        <w:ind w:left="0" w:firstLine="709"/>
        <w:rPr>
          <w:sz w:val="28"/>
          <w:szCs w:val="28"/>
        </w:rPr>
      </w:pPr>
      <w:r w:rsidRPr="00E07F07">
        <w:rPr>
          <w:sz w:val="28"/>
          <w:szCs w:val="28"/>
        </w:rPr>
        <w:t xml:space="preserve">Навчальний </w:t>
      </w:r>
      <w:r w:rsidR="00BD4BDB" w:rsidRPr="00E07F07">
        <w:rPr>
          <w:sz w:val="28"/>
          <w:szCs w:val="28"/>
        </w:rPr>
        <w:t>заклад розташований за адр</w:t>
      </w:r>
      <w:r w:rsidR="005677FD" w:rsidRPr="00E07F07">
        <w:rPr>
          <w:sz w:val="28"/>
          <w:szCs w:val="28"/>
        </w:rPr>
        <w:t>есою: вул. Січових Стрільців, 2, м. Золочів</w:t>
      </w:r>
      <w:r w:rsidR="00BD4BDB" w:rsidRPr="00E07F07">
        <w:rPr>
          <w:sz w:val="28"/>
          <w:szCs w:val="28"/>
        </w:rPr>
        <w:t>, Золочівський р-н, Львівська обл.</w:t>
      </w:r>
    </w:p>
    <w:p w:rsidR="00B21B57" w:rsidRPr="00E07F07" w:rsidRDefault="005677FD" w:rsidP="005404A1">
      <w:pPr>
        <w:pStyle w:val="a3"/>
        <w:ind w:left="0" w:firstLine="709"/>
        <w:rPr>
          <w:sz w:val="28"/>
          <w:szCs w:val="28"/>
        </w:rPr>
      </w:pPr>
      <w:r w:rsidRPr="00E07F07">
        <w:rPr>
          <w:sz w:val="28"/>
          <w:szCs w:val="28"/>
        </w:rPr>
        <w:t xml:space="preserve">Засновником </w:t>
      </w:r>
      <w:r w:rsidR="00E07F07">
        <w:rPr>
          <w:sz w:val="28"/>
          <w:szCs w:val="28"/>
        </w:rPr>
        <w:t>закладу</w:t>
      </w:r>
      <w:r w:rsidR="00BD4BDB" w:rsidRPr="00E07F07">
        <w:rPr>
          <w:sz w:val="28"/>
          <w:szCs w:val="28"/>
        </w:rPr>
        <w:t xml:space="preserve"> є Золочівська міська рада Золочівського району Львівської області</w:t>
      </w:r>
    </w:p>
    <w:p w:rsidR="00B21B57" w:rsidRPr="00E07F07" w:rsidRDefault="00B21B57" w:rsidP="005404A1">
      <w:pPr>
        <w:pStyle w:val="a3"/>
        <w:ind w:left="0" w:firstLine="709"/>
        <w:rPr>
          <w:sz w:val="28"/>
          <w:szCs w:val="28"/>
        </w:rPr>
      </w:pPr>
      <w:r w:rsidRPr="00E07F07">
        <w:rPr>
          <w:sz w:val="28"/>
          <w:szCs w:val="28"/>
        </w:rPr>
        <w:t xml:space="preserve">Відповідно до Статуту головною метою </w:t>
      </w:r>
      <w:r w:rsidR="00196CCF" w:rsidRPr="00E07F07">
        <w:rPr>
          <w:sz w:val="28"/>
          <w:szCs w:val="28"/>
        </w:rPr>
        <w:t xml:space="preserve">закладу </w:t>
      </w:r>
      <w:r w:rsidRPr="00E07F07">
        <w:rPr>
          <w:sz w:val="28"/>
          <w:szCs w:val="28"/>
        </w:rPr>
        <w:t>є забезпечення реалізації прав громадян на здобуття повної загальної середньої освіти.</w:t>
      </w:r>
    </w:p>
    <w:p w:rsidR="00B21B57" w:rsidRPr="00E07F07" w:rsidRDefault="00C332BE" w:rsidP="005404A1">
      <w:pPr>
        <w:pStyle w:val="a3"/>
        <w:ind w:left="0" w:firstLine="709"/>
        <w:rPr>
          <w:sz w:val="28"/>
          <w:szCs w:val="28"/>
        </w:rPr>
      </w:pPr>
      <w:r>
        <w:rPr>
          <w:sz w:val="28"/>
          <w:szCs w:val="28"/>
        </w:rPr>
        <w:t>Освітня програма на 2023-2024</w:t>
      </w:r>
      <w:r w:rsidR="00B21B57" w:rsidRPr="00E07F07">
        <w:rPr>
          <w:sz w:val="28"/>
          <w:szCs w:val="28"/>
        </w:rPr>
        <w:t xml:space="preserve"> навчальний рік розроблена відповідно до:</w:t>
      </w:r>
    </w:p>
    <w:p w:rsidR="00B21B57" w:rsidRPr="00E07F07" w:rsidRDefault="00B21B57" w:rsidP="005404A1">
      <w:pPr>
        <w:pStyle w:val="a3"/>
        <w:widowControl/>
        <w:numPr>
          <w:ilvl w:val="0"/>
          <w:numId w:val="8"/>
        </w:numPr>
        <w:autoSpaceDE/>
        <w:autoSpaceDN/>
        <w:ind w:left="0" w:firstLine="709"/>
        <w:contextualSpacing/>
        <w:rPr>
          <w:sz w:val="28"/>
          <w:szCs w:val="28"/>
        </w:rPr>
      </w:pPr>
      <w:r w:rsidRPr="00E07F07">
        <w:rPr>
          <w:sz w:val="28"/>
          <w:szCs w:val="28"/>
        </w:rPr>
        <w:t>Конституції України;</w:t>
      </w:r>
    </w:p>
    <w:p w:rsidR="00B21B57" w:rsidRPr="00E07F07" w:rsidRDefault="00B21B57" w:rsidP="005404A1">
      <w:pPr>
        <w:pStyle w:val="a3"/>
        <w:widowControl/>
        <w:numPr>
          <w:ilvl w:val="0"/>
          <w:numId w:val="8"/>
        </w:numPr>
        <w:autoSpaceDE/>
        <w:autoSpaceDN/>
        <w:ind w:left="0" w:firstLine="709"/>
        <w:contextualSpacing/>
        <w:rPr>
          <w:sz w:val="28"/>
          <w:szCs w:val="28"/>
        </w:rPr>
      </w:pPr>
      <w:r w:rsidRPr="00E07F07">
        <w:rPr>
          <w:sz w:val="28"/>
          <w:szCs w:val="28"/>
        </w:rPr>
        <w:t>Закону України «Про освіту» (стаття 33),</w:t>
      </w:r>
    </w:p>
    <w:p w:rsidR="00B21B57" w:rsidRPr="00E07F07" w:rsidRDefault="00B21B57" w:rsidP="005404A1">
      <w:pPr>
        <w:pStyle w:val="a3"/>
        <w:widowControl/>
        <w:numPr>
          <w:ilvl w:val="0"/>
          <w:numId w:val="8"/>
        </w:numPr>
        <w:autoSpaceDE/>
        <w:autoSpaceDN/>
        <w:ind w:left="0" w:firstLine="709"/>
        <w:contextualSpacing/>
        <w:rPr>
          <w:sz w:val="28"/>
          <w:szCs w:val="28"/>
        </w:rPr>
      </w:pPr>
      <w:r w:rsidRPr="00E07F07">
        <w:rPr>
          <w:sz w:val="28"/>
          <w:szCs w:val="28"/>
        </w:rPr>
        <w:t>Закону України «Про повну загальну середню  освіту» (стаття 11),</w:t>
      </w:r>
    </w:p>
    <w:p w:rsidR="00723A2E" w:rsidRPr="00E07F07" w:rsidRDefault="00635CB2" w:rsidP="005404A1">
      <w:pPr>
        <w:pStyle w:val="a3"/>
        <w:widowControl/>
        <w:numPr>
          <w:ilvl w:val="0"/>
          <w:numId w:val="8"/>
        </w:numPr>
        <w:autoSpaceDE/>
        <w:autoSpaceDN/>
        <w:ind w:left="0" w:firstLine="709"/>
        <w:contextualSpacing/>
        <w:rPr>
          <w:sz w:val="28"/>
          <w:szCs w:val="28"/>
        </w:rPr>
      </w:pPr>
      <w:r w:rsidRPr="00E07F07">
        <w:rPr>
          <w:sz w:val="28"/>
          <w:szCs w:val="28"/>
        </w:rPr>
        <w:t>Державного стандарту базової середньої освіти, затвердженого постановою Кабінету Міністрів України від 30.09.2020 р. № 898</w:t>
      </w:r>
      <w:r w:rsidR="00B21B57" w:rsidRPr="00E07F07">
        <w:rPr>
          <w:sz w:val="28"/>
          <w:szCs w:val="28"/>
        </w:rPr>
        <w:t>,</w:t>
      </w:r>
    </w:p>
    <w:p w:rsidR="00B21B57" w:rsidRPr="00E07F07" w:rsidRDefault="00B21B57" w:rsidP="005404A1">
      <w:pPr>
        <w:pStyle w:val="a3"/>
        <w:widowControl/>
        <w:numPr>
          <w:ilvl w:val="0"/>
          <w:numId w:val="8"/>
        </w:numPr>
        <w:autoSpaceDE/>
        <w:autoSpaceDN/>
        <w:ind w:left="0" w:firstLine="709"/>
        <w:contextualSpacing/>
        <w:rPr>
          <w:sz w:val="28"/>
          <w:szCs w:val="28"/>
        </w:rPr>
      </w:pPr>
      <w:r w:rsidRPr="00E07F07">
        <w:rPr>
          <w:sz w:val="28"/>
          <w:szCs w:val="28"/>
        </w:rPr>
        <w:t xml:space="preserve">Типової  освітньої програми для 5-9 класів закладів загальної середньої освіти затвердженої наказом МОН України від </w:t>
      </w:r>
      <w:r w:rsidR="00997044" w:rsidRPr="00E07F07">
        <w:rPr>
          <w:sz w:val="28"/>
          <w:szCs w:val="28"/>
        </w:rPr>
        <w:t>19.02. 2021 р. № 235</w:t>
      </w:r>
      <w:r w:rsidRPr="00E07F07">
        <w:rPr>
          <w:sz w:val="28"/>
          <w:szCs w:val="28"/>
        </w:rPr>
        <w:t>,</w:t>
      </w:r>
    </w:p>
    <w:p w:rsidR="00832699" w:rsidRPr="00E07F07" w:rsidRDefault="00832699" w:rsidP="005404A1">
      <w:pPr>
        <w:pStyle w:val="a3"/>
        <w:widowControl/>
        <w:numPr>
          <w:ilvl w:val="0"/>
          <w:numId w:val="8"/>
        </w:numPr>
        <w:autoSpaceDE/>
        <w:autoSpaceDN/>
        <w:ind w:left="0" w:firstLine="709"/>
        <w:contextualSpacing/>
        <w:rPr>
          <w:sz w:val="28"/>
          <w:szCs w:val="28"/>
        </w:rPr>
      </w:pPr>
      <w:r w:rsidRPr="00E07F07">
        <w:rPr>
          <w:sz w:val="28"/>
          <w:szCs w:val="28"/>
        </w:rPr>
        <w:t>наказу МОН України від 01.04.2022 р.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B21B57" w:rsidRPr="00E07F07" w:rsidRDefault="00B21B57" w:rsidP="005404A1">
      <w:pPr>
        <w:pStyle w:val="a3"/>
        <w:widowControl/>
        <w:numPr>
          <w:ilvl w:val="0"/>
          <w:numId w:val="8"/>
        </w:numPr>
        <w:autoSpaceDE/>
        <w:autoSpaceDN/>
        <w:ind w:left="0" w:firstLine="709"/>
        <w:contextualSpacing/>
        <w:rPr>
          <w:sz w:val="28"/>
          <w:szCs w:val="28"/>
        </w:rPr>
      </w:pPr>
      <w:r w:rsidRPr="00E07F07">
        <w:rPr>
          <w:sz w:val="28"/>
          <w:szCs w:val="28"/>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B21B57" w:rsidRPr="00E07F07" w:rsidRDefault="00B21B57" w:rsidP="005404A1">
      <w:pPr>
        <w:pStyle w:val="a3"/>
        <w:widowControl/>
        <w:numPr>
          <w:ilvl w:val="0"/>
          <w:numId w:val="8"/>
        </w:numPr>
        <w:autoSpaceDE/>
        <w:autoSpaceDN/>
        <w:ind w:left="0" w:firstLine="709"/>
        <w:contextualSpacing/>
        <w:rPr>
          <w:sz w:val="28"/>
          <w:szCs w:val="28"/>
        </w:rPr>
      </w:pPr>
      <w:r w:rsidRPr="00E07F07">
        <w:rPr>
          <w:sz w:val="28"/>
          <w:szCs w:val="28"/>
        </w:rPr>
        <w:t>Санітарного регламенту для закладів загальної середньої освіти,</w:t>
      </w:r>
    </w:p>
    <w:p w:rsidR="00B21B57" w:rsidRPr="00E07F07" w:rsidRDefault="00B21B57" w:rsidP="005404A1">
      <w:pPr>
        <w:pStyle w:val="a3"/>
        <w:widowControl/>
        <w:numPr>
          <w:ilvl w:val="0"/>
          <w:numId w:val="8"/>
        </w:numPr>
        <w:autoSpaceDE/>
        <w:autoSpaceDN/>
        <w:ind w:left="0" w:firstLine="709"/>
        <w:contextualSpacing/>
        <w:rPr>
          <w:sz w:val="28"/>
          <w:szCs w:val="28"/>
        </w:rPr>
      </w:pPr>
      <w:r w:rsidRPr="00E07F07">
        <w:rPr>
          <w:sz w:val="28"/>
          <w:szCs w:val="28"/>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832699" w:rsidRPr="00E07F07" w:rsidRDefault="00832699"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Головними </w:t>
      </w:r>
      <w:r w:rsidRPr="00E07F07">
        <w:rPr>
          <w:rFonts w:ascii="Times New Roman" w:eastAsia="Times New Roman" w:hAnsi="Times New Roman" w:cs="Times New Roman"/>
          <w:sz w:val="28"/>
          <w:szCs w:val="28"/>
        </w:rPr>
        <w:t xml:space="preserve">завданнями </w:t>
      </w:r>
      <w:r w:rsidR="00196CCF" w:rsidRPr="00E07F07">
        <w:rPr>
          <w:rFonts w:ascii="Times New Roman" w:eastAsia="Times New Roman" w:hAnsi="Times New Roman" w:cs="Times New Roman"/>
          <w:sz w:val="28"/>
          <w:szCs w:val="28"/>
        </w:rPr>
        <w:t>закладу</w:t>
      </w:r>
      <w:r w:rsidRPr="00E07F07">
        <w:rPr>
          <w:rFonts w:ascii="Times New Roman" w:eastAsia="Times New Roman" w:hAnsi="Times New Roman" w:cs="Times New Roman"/>
          <w:sz w:val="28"/>
          <w:szCs w:val="28"/>
        </w:rPr>
        <w:t xml:space="preserve"> є:</w:t>
      </w:r>
    </w:p>
    <w:p w:rsidR="00832699" w:rsidRPr="00E07F07" w:rsidRDefault="00832699" w:rsidP="005404A1">
      <w:pPr>
        <w:pStyle w:val="a3"/>
        <w:widowControl/>
        <w:numPr>
          <w:ilvl w:val="0"/>
          <w:numId w:val="9"/>
        </w:numPr>
        <w:autoSpaceDE/>
        <w:autoSpaceDN/>
        <w:ind w:left="0" w:firstLine="709"/>
        <w:contextualSpacing/>
        <w:rPr>
          <w:sz w:val="28"/>
          <w:szCs w:val="28"/>
        </w:rPr>
      </w:pPr>
      <w:r w:rsidRPr="00E07F07">
        <w:rPr>
          <w:sz w:val="28"/>
          <w:szCs w:val="28"/>
        </w:rPr>
        <w:t>сприяння в реалізації державної політики у галузі освіти з врахуванням  особливостей с</w:t>
      </w:r>
      <w:r w:rsidR="00877F6D" w:rsidRPr="00E07F07">
        <w:rPr>
          <w:sz w:val="28"/>
          <w:szCs w:val="28"/>
        </w:rPr>
        <w:t>оціально-культурного середовища</w:t>
      </w:r>
      <w:r w:rsidRPr="00E07F07">
        <w:rPr>
          <w:sz w:val="28"/>
          <w:szCs w:val="28"/>
        </w:rPr>
        <w:t>;</w:t>
      </w:r>
    </w:p>
    <w:p w:rsidR="00832699" w:rsidRPr="00E07F07" w:rsidRDefault="00832699" w:rsidP="005404A1">
      <w:pPr>
        <w:pStyle w:val="a3"/>
        <w:widowControl/>
        <w:numPr>
          <w:ilvl w:val="0"/>
          <w:numId w:val="9"/>
        </w:numPr>
        <w:autoSpaceDE/>
        <w:autoSpaceDN/>
        <w:ind w:left="0" w:firstLine="709"/>
        <w:contextualSpacing/>
        <w:rPr>
          <w:sz w:val="28"/>
          <w:szCs w:val="28"/>
        </w:rPr>
      </w:pPr>
      <w:r w:rsidRPr="00E07F07">
        <w:rPr>
          <w:sz w:val="28"/>
          <w:szCs w:val="28"/>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832699" w:rsidRPr="00E07F07" w:rsidRDefault="00832699" w:rsidP="005404A1">
      <w:pPr>
        <w:pStyle w:val="a3"/>
        <w:widowControl/>
        <w:numPr>
          <w:ilvl w:val="0"/>
          <w:numId w:val="9"/>
        </w:numPr>
        <w:autoSpaceDE/>
        <w:autoSpaceDN/>
        <w:ind w:left="0" w:firstLine="709"/>
        <w:contextualSpacing/>
        <w:rPr>
          <w:sz w:val="28"/>
          <w:szCs w:val="28"/>
        </w:rPr>
      </w:pPr>
      <w:r w:rsidRPr="00E07F07">
        <w:rPr>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32699" w:rsidRPr="00E07F07" w:rsidRDefault="00832699" w:rsidP="005404A1">
      <w:pPr>
        <w:pStyle w:val="a3"/>
        <w:widowControl/>
        <w:numPr>
          <w:ilvl w:val="0"/>
          <w:numId w:val="9"/>
        </w:numPr>
        <w:autoSpaceDE/>
        <w:autoSpaceDN/>
        <w:ind w:left="0" w:firstLine="709"/>
        <w:contextualSpacing/>
        <w:rPr>
          <w:sz w:val="28"/>
          <w:szCs w:val="28"/>
        </w:rPr>
      </w:pPr>
      <w:r w:rsidRPr="00E07F07">
        <w:rPr>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32699" w:rsidRPr="00E07F07" w:rsidRDefault="00832699" w:rsidP="005404A1">
      <w:pPr>
        <w:pStyle w:val="a3"/>
        <w:widowControl/>
        <w:numPr>
          <w:ilvl w:val="0"/>
          <w:numId w:val="9"/>
        </w:numPr>
        <w:autoSpaceDE/>
        <w:autoSpaceDN/>
        <w:ind w:left="0" w:firstLine="709"/>
        <w:contextualSpacing/>
        <w:rPr>
          <w:sz w:val="28"/>
          <w:szCs w:val="28"/>
        </w:rPr>
      </w:pPr>
      <w:r w:rsidRPr="00E07F07">
        <w:rPr>
          <w:sz w:val="28"/>
          <w:szCs w:val="28"/>
        </w:rPr>
        <w:t>розвиток особистості учня, його здібностей і обдарувань, наукового світогляду;</w:t>
      </w:r>
    </w:p>
    <w:p w:rsidR="00832699" w:rsidRPr="00E07F07" w:rsidRDefault="00832699" w:rsidP="005404A1">
      <w:pPr>
        <w:pStyle w:val="a3"/>
        <w:widowControl/>
        <w:numPr>
          <w:ilvl w:val="0"/>
          <w:numId w:val="9"/>
        </w:numPr>
        <w:autoSpaceDE/>
        <w:autoSpaceDN/>
        <w:ind w:left="0" w:firstLine="709"/>
        <w:contextualSpacing/>
        <w:rPr>
          <w:sz w:val="28"/>
          <w:szCs w:val="28"/>
        </w:rPr>
      </w:pPr>
      <w:r w:rsidRPr="00E07F07">
        <w:rPr>
          <w:sz w:val="28"/>
          <w:szCs w:val="28"/>
        </w:rPr>
        <w:t>реалізація права учнів на вільне формування політичних і світоглядних переконань;</w:t>
      </w:r>
    </w:p>
    <w:p w:rsidR="00832699" w:rsidRPr="00E07F07" w:rsidRDefault="00832699" w:rsidP="005404A1">
      <w:pPr>
        <w:pStyle w:val="a3"/>
        <w:widowControl/>
        <w:numPr>
          <w:ilvl w:val="0"/>
          <w:numId w:val="9"/>
        </w:numPr>
        <w:autoSpaceDE/>
        <w:autoSpaceDN/>
        <w:ind w:left="0" w:firstLine="709"/>
        <w:contextualSpacing/>
        <w:rPr>
          <w:sz w:val="28"/>
          <w:szCs w:val="28"/>
        </w:rPr>
      </w:pPr>
      <w:r w:rsidRPr="00E07F07">
        <w:rPr>
          <w:sz w:val="28"/>
          <w:szCs w:val="28"/>
        </w:rPr>
        <w:t>формування в учнів свідомого й відповідального ставлення до власного здоров’я та здоров’я оточуючих, навичок безпечної поведінки;</w:t>
      </w:r>
    </w:p>
    <w:p w:rsidR="00832699" w:rsidRPr="00C332BE" w:rsidRDefault="00832699" w:rsidP="00C332BE">
      <w:pPr>
        <w:pStyle w:val="a3"/>
        <w:widowControl/>
        <w:numPr>
          <w:ilvl w:val="0"/>
          <w:numId w:val="9"/>
        </w:numPr>
        <w:autoSpaceDE/>
        <w:autoSpaceDN/>
        <w:ind w:left="0" w:firstLine="709"/>
        <w:contextualSpacing/>
        <w:rPr>
          <w:sz w:val="28"/>
          <w:szCs w:val="28"/>
        </w:rPr>
      </w:pPr>
      <w:r w:rsidRPr="00E07F07">
        <w:rPr>
          <w:sz w:val="28"/>
          <w:szCs w:val="28"/>
        </w:rPr>
        <w:lastRenderedPageBreak/>
        <w:t xml:space="preserve">створення умов для оволодіння системою наукових знань про природу, людину і суспільство. </w:t>
      </w:r>
    </w:p>
    <w:p w:rsidR="00403646" w:rsidRPr="00E07F07" w:rsidRDefault="00832699"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403646" w:rsidRPr="00E07F07" w:rsidRDefault="00403646"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Структура 2023-2024  навчального року</w:t>
      </w:r>
    </w:p>
    <w:p w:rsidR="00403646" w:rsidRPr="00E07F07" w:rsidRDefault="00403646"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Навчальні заняття організовуються за семестровою системою: </w:t>
      </w:r>
    </w:p>
    <w:p w:rsidR="00403646" w:rsidRPr="00E07F07" w:rsidRDefault="00403646"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I семестр – 01.09.2023 – 22.12.2023</w:t>
      </w:r>
    </w:p>
    <w:p w:rsidR="00403646" w:rsidRPr="00E07F07" w:rsidRDefault="00403646"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II семестр – 15.01.2024 - 31.05.2024</w:t>
      </w:r>
    </w:p>
    <w:p w:rsidR="00403646" w:rsidRPr="00E07F07" w:rsidRDefault="00403646"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Упродовж навчального року для учнів проводяться канікули. Їх загальна  тривалість протягом навчального року становить не менше 30 календарних днів.</w:t>
      </w:r>
    </w:p>
    <w:p w:rsidR="00403646" w:rsidRPr="00E07F07" w:rsidRDefault="00403646"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Канікули впродовж навчального року: </w:t>
      </w:r>
    </w:p>
    <w:p w:rsidR="00403646" w:rsidRPr="00E07F07" w:rsidRDefault="00403646"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осінні - з 23.10 – 29.10.2023</w:t>
      </w:r>
    </w:p>
    <w:p w:rsidR="00403646" w:rsidRPr="00E07F07" w:rsidRDefault="00403646"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зимові - з 23.12.2023 – 14.01.2024</w:t>
      </w:r>
    </w:p>
    <w:p w:rsidR="00403646" w:rsidRPr="00E07F07" w:rsidRDefault="00403646" w:rsidP="00403646">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весняні - з 25.03.2023 – 31.03.2023</w:t>
      </w:r>
    </w:p>
    <w:p w:rsidR="00431095" w:rsidRPr="00E07F07" w:rsidRDefault="00431095"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431095" w:rsidRPr="00C332BE" w:rsidRDefault="00431095" w:rsidP="005404A1">
      <w:pPr>
        <w:pStyle w:val="a3"/>
        <w:widowControl/>
        <w:numPr>
          <w:ilvl w:val="0"/>
          <w:numId w:val="7"/>
        </w:numPr>
        <w:autoSpaceDE/>
        <w:autoSpaceDN/>
        <w:ind w:left="0" w:firstLine="709"/>
        <w:contextualSpacing/>
        <w:rPr>
          <w:b/>
          <w:sz w:val="28"/>
          <w:szCs w:val="28"/>
        </w:rPr>
      </w:pPr>
      <w:r w:rsidRPr="004E6312">
        <w:rPr>
          <w:b/>
          <w:sz w:val="28"/>
          <w:szCs w:val="28"/>
        </w:rPr>
        <w:t>В</w:t>
      </w:r>
      <w:r w:rsidRPr="00C332BE">
        <w:rPr>
          <w:b/>
          <w:sz w:val="28"/>
          <w:szCs w:val="28"/>
        </w:rPr>
        <w:t xml:space="preserve">имоги до осіб, які можуть розпочати навчання </w:t>
      </w:r>
      <w:r w:rsidR="00196CCF" w:rsidRPr="00C332BE">
        <w:rPr>
          <w:b/>
          <w:sz w:val="28"/>
          <w:szCs w:val="28"/>
        </w:rPr>
        <w:t xml:space="preserve">за </w:t>
      </w:r>
      <w:r w:rsidRPr="00C332BE">
        <w:rPr>
          <w:b/>
          <w:sz w:val="28"/>
          <w:szCs w:val="28"/>
        </w:rPr>
        <w:t>освітньою програмою</w:t>
      </w:r>
      <w:r w:rsidR="00196CCF" w:rsidRPr="00C332BE">
        <w:rPr>
          <w:b/>
          <w:sz w:val="28"/>
          <w:szCs w:val="28"/>
        </w:rPr>
        <w:t>.</w:t>
      </w:r>
    </w:p>
    <w:p w:rsidR="00431095" w:rsidRPr="00E07F07" w:rsidRDefault="00431095" w:rsidP="005404A1">
      <w:pPr>
        <w:spacing w:after="0" w:line="240" w:lineRule="auto"/>
        <w:ind w:firstLine="708"/>
        <w:contextualSpacing/>
        <w:jc w:val="both"/>
        <w:rPr>
          <w:rFonts w:ascii="Times New Roman" w:hAnsi="Times New Roman" w:cs="Times New Roman"/>
          <w:sz w:val="28"/>
          <w:szCs w:val="28"/>
        </w:rPr>
      </w:pPr>
      <w:r w:rsidRPr="00E07F07">
        <w:rPr>
          <w:rFonts w:ascii="Times New Roman"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431095" w:rsidRPr="00E07F07" w:rsidRDefault="00431095" w:rsidP="00877F6D">
      <w:pPr>
        <w:spacing w:after="0" w:line="240" w:lineRule="auto"/>
        <w:ind w:firstLine="708"/>
        <w:contextualSpacing/>
        <w:jc w:val="both"/>
        <w:rPr>
          <w:rFonts w:ascii="Times New Roman" w:hAnsi="Times New Roman" w:cs="Times New Roman"/>
          <w:sz w:val="28"/>
          <w:szCs w:val="28"/>
        </w:rPr>
      </w:pPr>
      <w:r w:rsidRPr="00E07F07">
        <w:rPr>
          <w:rFonts w:ascii="Times New Roman"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r w:rsidR="00877F6D" w:rsidRPr="00E07F07">
        <w:rPr>
          <w:sz w:val="28"/>
          <w:szCs w:val="28"/>
        </w:rPr>
        <w:tab/>
      </w:r>
      <w:r w:rsidR="00877F6D" w:rsidRPr="00E07F07">
        <w:rPr>
          <w:rFonts w:ascii="Times New Roman" w:hAnsi="Times New Roman" w:cs="Times New Roman"/>
          <w:sz w:val="28"/>
          <w:szCs w:val="28"/>
        </w:rPr>
        <w:t xml:space="preserve">3. </w:t>
      </w:r>
      <w:r w:rsidRPr="00E07F07">
        <w:rPr>
          <w:rFonts w:ascii="Times New Roman" w:hAnsi="Times New Roman" w:cs="Times New Roman"/>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E07F07">
        <w:rPr>
          <w:sz w:val="28"/>
          <w:szCs w:val="28"/>
        </w:rPr>
        <w:t xml:space="preserve"> </w:t>
      </w:r>
    </w:p>
    <w:p w:rsidR="0046185B" w:rsidRPr="00E07F07" w:rsidRDefault="00B42C11" w:rsidP="0046185B">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w:t>
      </w:r>
      <w:r w:rsidR="00196CCF" w:rsidRPr="00E07F07">
        <w:rPr>
          <w:rFonts w:ascii="Times New Roman" w:hAnsi="Times New Roman" w:cs="Times New Roman"/>
          <w:sz w:val="28"/>
          <w:szCs w:val="28"/>
        </w:rPr>
        <w:t>галузі в освітній програмі закладу</w:t>
      </w:r>
      <w:r w:rsidRPr="00E07F07">
        <w:rPr>
          <w:rFonts w:ascii="Times New Roman" w:hAnsi="Times New Roman" w:cs="Times New Roman"/>
          <w:sz w:val="28"/>
          <w:szCs w:val="28"/>
        </w:rPr>
        <w:t xml:space="preserve"> освіти встановлено у межах вказаного в Державному стандарті та Типовій освітній програмі діапазону мінімального та максимального показників. </w:t>
      </w:r>
    </w:p>
    <w:p w:rsidR="00B42C11" w:rsidRPr="00E07F07" w:rsidRDefault="00B42C11" w:rsidP="005404A1">
      <w:pPr>
        <w:spacing w:after="0" w:line="240" w:lineRule="auto"/>
        <w:ind w:firstLine="360"/>
        <w:jc w:val="both"/>
        <w:rPr>
          <w:rFonts w:ascii="Times New Roman" w:hAnsi="Times New Roman" w:cs="Times New Roman"/>
          <w:sz w:val="28"/>
          <w:szCs w:val="28"/>
        </w:rPr>
      </w:pPr>
      <w:r w:rsidRPr="00E07F07">
        <w:rPr>
          <w:rFonts w:ascii="Times New Roman" w:hAnsi="Times New Roman" w:cs="Times New Roman"/>
          <w:sz w:val="28"/>
          <w:szCs w:val="28"/>
        </w:rPr>
        <w:t>Загальний обсяг навчального навантаження учнів розподіллено  між роками навчання, освітніми галузями</w:t>
      </w:r>
      <w:r w:rsidR="0046185B" w:rsidRPr="00E07F07">
        <w:rPr>
          <w:rFonts w:ascii="Times New Roman" w:hAnsi="Times New Roman" w:cs="Times New Roman"/>
          <w:sz w:val="28"/>
          <w:szCs w:val="28"/>
        </w:rPr>
        <w:t xml:space="preserve">. </w:t>
      </w:r>
      <w:r w:rsidRPr="00E07F07">
        <w:rPr>
          <w:rFonts w:ascii="Times New Roman" w:hAnsi="Times New Roman" w:cs="Times New Roman"/>
          <w:sz w:val="28"/>
          <w:szCs w:val="28"/>
        </w:rPr>
        <w:t>Обсяг навчальног</w:t>
      </w:r>
      <w:r w:rsidR="00196CCF" w:rsidRPr="00E07F07">
        <w:rPr>
          <w:rFonts w:ascii="Times New Roman" w:hAnsi="Times New Roman" w:cs="Times New Roman"/>
          <w:sz w:val="28"/>
          <w:szCs w:val="28"/>
        </w:rPr>
        <w:t>о навантаження для учнів для 5-го класу</w:t>
      </w:r>
      <w:r w:rsidRPr="00E07F07">
        <w:rPr>
          <w:rFonts w:ascii="Times New Roman" w:hAnsi="Times New Roman" w:cs="Times New Roman"/>
          <w:sz w:val="28"/>
          <w:szCs w:val="28"/>
        </w:rPr>
        <w:t xml:space="preserve"> –</w:t>
      </w:r>
      <w:r w:rsidR="0046185B" w:rsidRPr="00E07F07">
        <w:rPr>
          <w:rFonts w:ascii="Times New Roman" w:hAnsi="Times New Roman" w:cs="Times New Roman"/>
          <w:sz w:val="28"/>
          <w:szCs w:val="28"/>
        </w:rPr>
        <w:t xml:space="preserve"> 1067,5</w:t>
      </w:r>
      <w:r w:rsidRPr="00E07F07">
        <w:rPr>
          <w:rFonts w:ascii="Times New Roman" w:hAnsi="Times New Roman" w:cs="Times New Roman"/>
          <w:sz w:val="28"/>
          <w:szCs w:val="28"/>
        </w:rPr>
        <w:t xml:space="preserve"> годин/навчальний рік.</w:t>
      </w:r>
    </w:p>
    <w:p w:rsidR="00B21B57" w:rsidRPr="004E6312" w:rsidRDefault="00B42C11" w:rsidP="004E6312">
      <w:pPr>
        <w:pStyle w:val="a3"/>
        <w:numPr>
          <w:ilvl w:val="0"/>
          <w:numId w:val="7"/>
        </w:numPr>
        <w:ind w:left="0" w:firstLine="851"/>
        <w:contextualSpacing/>
        <w:rPr>
          <w:b/>
          <w:sz w:val="28"/>
          <w:szCs w:val="28"/>
        </w:rPr>
      </w:pPr>
      <w:r w:rsidRPr="004E6312">
        <w:rPr>
          <w:b/>
          <w:sz w:val="28"/>
          <w:szCs w:val="28"/>
        </w:rPr>
        <w:t>Опис очікуваних результатів навчання за освітніми галузями</w:t>
      </w:r>
    </w:p>
    <w:p w:rsidR="00B42C11" w:rsidRPr="00E07F07" w:rsidRDefault="00B42C11" w:rsidP="005404A1">
      <w:pPr>
        <w:spacing w:after="0" w:line="240" w:lineRule="auto"/>
        <w:ind w:firstLine="567"/>
        <w:jc w:val="both"/>
        <w:rPr>
          <w:rFonts w:ascii="Times New Roman" w:hAnsi="Times New Roman" w:cs="Times New Roman"/>
          <w:w w:val="95"/>
          <w:sz w:val="28"/>
          <w:szCs w:val="28"/>
        </w:rPr>
      </w:pPr>
      <w:r w:rsidRPr="00E07F07">
        <w:rPr>
          <w:rFonts w:ascii="Times New Roman" w:hAnsi="Times New Roman" w:cs="Times New Roman"/>
          <w:sz w:val="28"/>
          <w:szCs w:val="28"/>
        </w:rPr>
        <w:t>Зміст</w:t>
      </w:r>
      <w:r w:rsidRPr="00E07F07">
        <w:rPr>
          <w:rFonts w:ascii="Times New Roman" w:hAnsi="Times New Roman" w:cs="Times New Roman"/>
          <w:spacing w:val="12"/>
          <w:sz w:val="28"/>
          <w:szCs w:val="28"/>
        </w:rPr>
        <w:t xml:space="preserve"> </w:t>
      </w:r>
      <w:r w:rsidRPr="00E07F07">
        <w:rPr>
          <w:rFonts w:ascii="Times New Roman" w:hAnsi="Times New Roman" w:cs="Times New Roman"/>
          <w:sz w:val="28"/>
          <w:szCs w:val="28"/>
        </w:rPr>
        <w:t>програми</w:t>
      </w:r>
      <w:r w:rsidRPr="00E07F07">
        <w:rPr>
          <w:rFonts w:ascii="Times New Roman" w:hAnsi="Times New Roman" w:cs="Times New Roman"/>
          <w:spacing w:val="85"/>
          <w:sz w:val="28"/>
          <w:szCs w:val="28"/>
        </w:rPr>
        <w:t xml:space="preserve"> </w:t>
      </w:r>
      <w:r w:rsidRPr="00E07F07">
        <w:rPr>
          <w:rFonts w:ascii="Times New Roman" w:hAnsi="Times New Roman" w:cs="Times New Roman"/>
          <w:sz w:val="28"/>
          <w:szCs w:val="28"/>
        </w:rPr>
        <w:t>має</w:t>
      </w:r>
      <w:r w:rsidRPr="00E07F07">
        <w:rPr>
          <w:rFonts w:ascii="Times New Roman" w:hAnsi="Times New Roman" w:cs="Times New Roman"/>
          <w:spacing w:val="70"/>
          <w:sz w:val="28"/>
          <w:szCs w:val="28"/>
        </w:rPr>
        <w:t xml:space="preserve"> </w:t>
      </w:r>
      <w:r w:rsidRPr="00E07F07">
        <w:rPr>
          <w:rFonts w:ascii="Times New Roman" w:hAnsi="Times New Roman" w:cs="Times New Roman"/>
          <w:sz w:val="28"/>
          <w:szCs w:val="28"/>
        </w:rPr>
        <w:t>потенціал</w:t>
      </w:r>
      <w:r w:rsidRPr="00E07F07">
        <w:rPr>
          <w:rFonts w:ascii="Times New Roman" w:hAnsi="Times New Roman" w:cs="Times New Roman"/>
          <w:spacing w:val="90"/>
          <w:sz w:val="28"/>
          <w:szCs w:val="28"/>
        </w:rPr>
        <w:t xml:space="preserve"> </w:t>
      </w:r>
      <w:r w:rsidRPr="00E07F07">
        <w:rPr>
          <w:rFonts w:ascii="Times New Roman" w:hAnsi="Times New Roman" w:cs="Times New Roman"/>
          <w:sz w:val="28"/>
          <w:szCs w:val="28"/>
        </w:rPr>
        <w:t>для</w:t>
      </w:r>
      <w:r w:rsidRPr="00E07F07">
        <w:rPr>
          <w:rFonts w:ascii="Times New Roman" w:hAnsi="Times New Roman" w:cs="Times New Roman"/>
          <w:spacing w:val="71"/>
          <w:sz w:val="28"/>
          <w:szCs w:val="28"/>
        </w:rPr>
        <w:t xml:space="preserve"> </w:t>
      </w:r>
      <w:r w:rsidRPr="00E07F07">
        <w:rPr>
          <w:rFonts w:ascii="Times New Roman" w:hAnsi="Times New Roman" w:cs="Times New Roman"/>
          <w:sz w:val="28"/>
          <w:szCs w:val="28"/>
        </w:rPr>
        <w:t>формування</w:t>
      </w:r>
      <w:r w:rsidRPr="00E07F07">
        <w:rPr>
          <w:rFonts w:ascii="Times New Roman" w:hAnsi="Times New Roman" w:cs="Times New Roman"/>
          <w:spacing w:val="99"/>
          <w:sz w:val="28"/>
          <w:szCs w:val="28"/>
        </w:rPr>
        <w:t xml:space="preserve"> </w:t>
      </w:r>
      <w:r w:rsidRPr="00E07F07">
        <w:rPr>
          <w:rFonts w:ascii="Times New Roman" w:hAnsi="Times New Roman" w:cs="Times New Roman"/>
          <w:sz w:val="28"/>
          <w:szCs w:val="28"/>
        </w:rPr>
        <w:t>у</w:t>
      </w:r>
      <w:r w:rsidRPr="00E07F07">
        <w:rPr>
          <w:rFonts w:ascii="Times New Roman" w:hAnsi="Times New Roman" w:cs="Times New Roman"/>
          <w:spacing w:val="81"/>
          <w:sz w:val="28"/>
          <w:szCs w:val="28"/>
        </w:rPr>
        <w:t xml:space="preserve"> </w:t>
      </w:r>
      <w:r w:rsidRPr="00E07F07">
        <w:rPr>
          <w:rFonts w:ascii="Times New Roman" w:hAnsi="Times New Roman" w:cs="Times New Roman"/>
          <w:sz w:val="28"/>
          <w:szCs w:val="28"/>
        </w:rPr>
        <w:t>здобувачів</w:t>
      </w:r>
      <w:r w:rsidRPr="00E07F07">
        <w:rPr>
          <w:rFonts w:ascii="Times New Roman" w:hAnsi="Times New Roman" w:cs="Times New Roman"/>
          <w:spacing w:val="85"/>
          <w:sz w:val="28"/>
          <w:szCs w:val="28"/>
        </w:rPr>
        <w:t xml:space="preserve"> </w:t>
      </w:r>
      <w:r w:rsidRPr="00E07F07">
        <w:rPr>
          <w:rFonts w:ascii="Times New Roman" w:hAnsi="Times New Roman" w:cs="Times New Roman"/>
          <w:sz w:val="28"/>
          <w:szCs w:val="28"/>
        </w:rPr>
        <w:t>таких</w:t>
      </w:r>
      <w:r w:rsidR="00852C26" w:rsidRPr="00E07F07">
        <w:rPr>
          <w:rFonts w:ascii="Times New Roman" w:hAnsi="Times New Roman" w:cs="Times New Roman"/>
          <w:sz w:val="28"/>
          <w:szCs w:val="28"/>
        </w:rPr>
        <w:t xml:space="preserve"> </w:t>
      </w:r>
      <w:r w:rsidRPr="00E07F07">
        <w:rPr>
          <w:rFonts w:ascii="Times New Roman" w:hAnsi="Times New Roman" w:cs="Times New Roman"/>
          <w:w w:val="95"/>
          <w:sz w:val="28"/>
          <w:szCs w:val="28"/>
        </w:rPr>
        <w:t>ключових</w:t>
      </w:r>
      <w:r w:rsidRPr="00E07F07">
        <w:rPr>
          <w:rFonts w:ascii="Times New Roman" w:hAnsi="Times New Roman" w:cs="Times New Roman"/>
          <w:spacing w:val="94"/>
          <w:sz w:val="28"/>
          <w:szCs w:val="28"/>
        </w:rPr>
        <w:t xml:space="preserve"> </w:t>
      </w:r>
      <w:r w:rsidRPr="00E07F07">
        <w:rPr>
          <w:rFonts w:ascii="Times New Roman" w:hAnsi="Times New Roman" w:cs="Times New Roman"/>
          <w:w w:val="95"/>
          <w:sz w:val="28"/>
          <w:szCs w:val="28"/>
        </w:rPr>
        <w:t>компетентностей:</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lastRenderedPageBreak/>
        <w:t>вільне володіння державною мовою;</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t>математична компетентність;</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t>компетентність в галузі природничих наук, техніки і технологій;</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t>інноваційність;</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t>екологічна компетентність;</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t>інформаційно-комунікаційна компетентність;</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t>навчання впродовж життя;</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t>громадянські та соціальні компетентності;</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t>культурна компетентність;</w:t>
      </w:r>
    </w:p>
    <w:p w:rsidR="00B42C11" w:rsidRPr="00E07F07" w:rsidRDefault="00B42C11" w:rsidP="005404A1">
      <w:pPr>
        <w:numPr>
          <w:ilvl w:val="0"/>
          <w:numId w:val="2"/>
        </w:numPr>
        <w:shd w:val="clear" w:color="auto" w:fill="FFFFFF"/>
        <w:spacing w:after="0" w:line="240" w:lineRule="auto"/>
        <w:ind w:left="0" w:firstLine="709"/>
        <w:jc w:val="both"/>
        <w:rPr>
          <w:rFonts w:ascii="Times New Roman" w:hAnsi="Times New Roman" w:cs="Times New Roman"/>
          <w:color w:val="222222"/>
          <w:sz w:val="28"/>
          <w:szCs w:val="28"/>
        </w:rPr>
      </w:pPr>
      <w:r w:rsidRPr="00E07F07">
        <w:rPr>
          <w:rFonts w:ascii="Times New Roman" w:hAnsi="Times New Roman" w:cs="Times New Roman"/>
          <w:color w:val="222222"/>
          <w:sz w:val="28"/>
          <w:szCs w:val="28"/>
        </w:rPr>
        <w:t>фінансова грамотність.</w:t>
      </w:r>
    </w:p>
    <w:p w:rsidR="00B42C11" w:rsidRPr="00E07F07" w:rsidRDefault="00B42C11" w:rsidP="005404A1">
      <w:pPr>
        <w:pStyle w:val="blockparagraph-544a408c"/>
        <w:spacing w:before="0" w:beforeAutospacing="0" w:after="0" w:afterAutospacing="0"/>
        <w:ind w:firstLine="709"/>
        <w:jc w:val="both"/>
        <w:rPr>
          <w:sz w:val="28"/>
          <w:szCs w:val="28"/>
        </w:rPr>
      </w:pPr>
      <w:r w:rsidRPr="00E07F07">
        <w:rPr>
          <w:rStyle w:val="text-4505230f--texth400-3033861f--textcontentfamily-49a318e1"/>
          <w:sz w:val="28"/>
          <w:szCs w:val="28"/>
        </w:rPr>
        <w:t>Для формування ключових і предметних компетентностей у зміст кожного предмету закладено наскрізні змістові лінії: «</w:t>
      </w:r>
      <w:r w:rsidRPr="00E07F07">
        <w:rPr>
          <w:rStyle w:val="a4"/>
          <w:sz w:val="28"/>
          <w:szCs w:val="28"/>
        </w:rPr>
        <w:t>Екологічна безпека та сталий розвиток», «Громадянська відповідальність», «Здоров'я і безпека», «Підприємливість та фінансова грамотність».</w:t>
      </w:r>
    </w:p>
    <w:p w:rsidR="00B42C11" w:rsidRPr="00E07F07" w:rsidRDefault="00B42C11" w:rsidP="005404A1">
      <w:pPr>
        <w:pStyle w:val="blockparagraph-544a408c"/>
        <w:spacing w:before="0" w:beforeAutospacing="0" w:after="0" w:afterAutospacing="0"/>
        <w:ind w:firstLine="709"/>
        <w:jc w:val="both"/>
        <w:rPr>
          <w:sz w:val="28"/>
          <w:szCs w:val="28"/>
        </w:rPr>
      </w:pPr>
      <w:r w:rsidRPr="00E07F07">
        <w:rPr>
          <w:rStyle w:val="text-4505230f--texth400-3033861f--textcontentfamily-49a318e1"/>
          <w:sz w:val="28"/>
          <w:szCs w:val="28"/>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B42C11" w:rsidRPr="00E07F07" w:rsidRDefault="00B42C11" w:rsidP="005404A1">
      <w:pPr>
        <w:pStyle w:val="blockparagraph-544a408c"/>
        <w:spacing w:before="0" w:beforeAutospacing="0" w:after="0" w:afterAutospacing="0"/>
        <w:ind w:firstLine="709"/>
        <w:jc w:val="both"/>
        <w:rPr>
          <w:sz w:val="28"/>
          <w:szCs w:val="28"/>
        </w:rPr>
      </w:pPr>
      <w:r w:rsidRPr="00E07F07">
        <w:rPr>
          <w:rStyle w:val="text-4505230f--texth400-3033861f--textcontentfamily-49a318e1"/>
          <w:sz w:val="28"/>
          <w:szCs w:val="28"/>
        </w:rPr>
        <w:t>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B42C11" w:rsidRPr="00E07F07" w:rsidRDefault="00B42C11" w:rsidP="005404A1">
      <w:pPr>
        <w:pStyle w:val="blockparagraph-544a408c"/>
        <w:spacing w:before="0" w:beforeAutospacing="0" w:after="0" w:afterAutospacing="0"/>
        <w:ind w:firstLine="709"/>
        <w:jc w:val="both"/>
        <w:rPr>
          <w:sz w:val="28"/>
          <w:szCs w:val="28"/>
        </w:rPr>
      </w:pPr>
      <w:r w:rsidRPr="00E07F07">
        <w:rPr>
          <w:rStyle w:val="text-4505230f--texth400-3033861f--textcontentfamily-49a318e1"/>
          <w:sz w:val="28"/>
          <w:szCs w:val="28"/>
        </w:rPr>
        <w:t xml:space="preserve">Змістова лінія </w:t>
      </w:r>
      <w:r w:rsidRPr="00E07F07">
        <w:rPr>
          <w:rStyle w:val="a4"/>
          <w:sz w:val="28"/>
          <w:szCs w:val="28"/>
        </w:rPr>
        <w:t>«Екологічна безпека та сталий розвиток»</w:t>
      </w:r>
      <w:r w:rsidRPr="00E07F07">
        <w:rPr>
          <w:rStyle w:val="text-4505230f--texth400-3033861f--textcontentfamily-49a318e1"/>
          <w:sz w:val="28"/>
          <w:szCs w:val="28"/>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42C11" w:rsidRPr="00E07F07" w:rsidRDefault="00B42C11" w:rsidP="005404A1">
      <w:pPr>
        <w:pStyle w:val="blockparagraph-544a408c"/>
        <w:spacing w:before="0" w:beforeAutospacing="0" w:after="0" w:afterAutospacing="0"/>
        <w:ind w:firstLine="709"/>
        <w:jc w:val="both"/>
        <w:rPr>
          <w:sz w:val="28"/>
          <w:szCs w:val="28"/>
        </w:rPr>
      </w:pPr>
      <w:r w:rsidRPr="00E07F07">
        <w:rPr>
          <w:rStyle w:val="a4"/>
          <w:sz w:val="28"/>
          <w:szCs w:val="28"/>
        </w:rPr>
        <w:t xml:space="preserve"> «Громадянська відповідальність»</w:t>
      </w:r>
      <w:r w:rsidRPr="00E07F07">
        <w:rPr>
          <w:rStyle w:val="text-4505230f--texth400-3033861f--textcontentfamily-49a318e1"/>
          <w:sz w:val="28"/>
          <w:szCs w:val="28"/>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B42C11" w:rsidRPr="00E07F07" w:rsidRDefault="00B42C11" w:rsidP="005404A1">
      <w:pPr>
        <w:pStyle w:val="blockparagraph-544a408c"/>
        <w:spacing w:before="0" w:beforeAutospacing="0" w:after="0" w:afterAutospacing="0"/>
        <w:ind w:firstLine="709"/>
        <w:jc w:val="both"/>
        <w:rPr>
          <w:sz w:val="28"/>
          <w:szCs w:val="28"/>
        </w:rPr>
      </w:pPr>
      <w:r w:rsidRPr="00E07F07">
        <w:rPr>
          <w:rStyle w:val="text-4505230f--texth400-3033861f--textcontentfamily-49a318e1"/>
          <w:sz w:val="28"/>
          <w:szCs w:val="28"/>
        </w:rPr>
        <w:t xml:space="preserve">Вивченням питань, що належать до змістової лінії </w:t>
      </w:r>
      <w:r w:rsidRPr="00E07F07">
        <w:rPr>
          <w:rStyle w:val="a4"/>
          <w:sz w:val="28"/>
          <w:szCs w:val="28"/>
        </w:rPr>
        <w:t>«Здоров'я і безпека»</w:t>
      </w:r>
      <w:r w:rsidRPr="00E07F07">
        <w:rPr>
          <w:rStyle w:val="text-4505230f--texth400-3033861f--textcontentfamily-49a318e1"/>
          <w:sz w:val="28"/>
          <w:szCs w:val="28"/>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B42C11" w:rsidRPr="00E07F07" w:rsidRDefault="00B42C11" w:rsidP="005404A1">
      <w:pPr>
        <w:pStyle w:val="blockparagraph-544a408c"/>
        <w:spacing w:before="0" w:beforeAutospacing="0" w:after="0" w:afterAutospacing="0"/>
        <w:ind w:firstLine="709"/>
        <w:jc w:val="both"/>
        <w:rPr>
          <w:sz w:val="28"/>
          <w:szCs w:val="28"/>
        </w:rPr>
      </w:pPr>
      <w:r w:rsidRPr="00E07F07">
        <w:rPr>
          <w:rStyle w:val="text-4505230f--texth400-3033861f--textcontentfamily-49a318e1"/>
          <w:sz w:val="28"/>
          <w:szCs w:val="28"/>
        </w:rPr>
        <w:t>Змістова лінія «</w:t>
      </w:r>
      <w:r w:rsidRPr="00E07F07">
        <w:rPr>
          <w:rStyle w:val="a4"/>
          <w:sz w:val="28"/>
          <w:szCs w:val="28"/>
        </w:rPr>
        <w:t>Підприємливість та фінансова грамотність»</w:t>
      </w:r>
      <w:r w:rsidRPr="00E07F07">
        <w:rPr>
          <w:rStyle w:val="text-4505230f--texth400-3033861f--textcontentfamily-49a318e1"/>
          <w:sz w:val="28"/>
          <w:szCs w:val="28"/>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B42C11" w:rsidRPr="00E07F07" w:rsidRDefault="00B42C11" w:rsidP="005404A1">
      <w:pPr>
        <w:pStyle w:val="blockparagraph-544a408c"/>
        <w:spacing w:before="0" w:beforeAutospacing="0" w:after="0" w:afterAutospacing="0"/>
        <w:ind w:firstLine="709"/>
        <w:jc w:val="both"/>
        <w:rPr>
          <w:sz w:val="28"/>
          <w:szCs w:val="28"/>
        </w:rPr>
      </w:pPr>
      <w:r w:rsidRPr="00E07F07">
        <w:rPr>
          <w:rStyle w:val="a4"/>
          <w:sz w:val="28"/>
          <w:szCs w:val="28"/>
        </w:rPr>
        <w:t>Проектно-технологічна компетентність</w:t>
      </w:r>
      <w:r w:rsidRPr="00E07F07">
        <w:rPr>
          <w:rStyle w:val="text-4505230f--texth400-3033861f--textcontentfamily-49a318e1"/>
          <w:sz w:val="28"/>
          <w:szCs w:val="28"/>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B42C11" w:rsidRPr="00E07F07" w:rsidRDefault="00B42C11" w:rsidP="005404A1">
      <w:pPr>
        <w:pStyle w:val="blockparagraph-544a408c"/>
        <w:spacing w:before="0" w:beforeAutospacing="0" w:after="0" w:afterAutospacing="0"/>
        <w:ind w:firstLine="709"/>
        <w:jc w:val="both"/>
        <w:rPr>
          <w:sz w:val="28"/>
          <w:szCs w:val="28"/>
        </w:rPr>
      </w:pPr>
      <w:r w:rsidRPr="00E07F07">
        <w:rPr>
          <w:rStyle w:val="text-4505230f--texth400-3033861f--textcontentfamily-49a318e1"/>
          <w:sz w:val="28"/>
          <w:szCs w:val="28"/>
        </w:rPr>
        <w:t xml:space="preserve">Навчальний процес зорієнтований на кінцевий результат у вигляді </w:t>
      </w:r>
      <w:r w:rsidRPr="00E07F07">
        <w:rPr>
          <w:rStyle w:val="a4"/>
          <w:b w:val="0"/>
          <w:iCs/>
          <w:sz w:val="28"/>
          <w:szCs w:val="28"/>
        </w:rPr>
        <w:t>очікуваних результатів навчально-пізнавальної діяльності учнів</w:t>
      </w:r>
      <w:r w:rsidRPr="00E07F07">
        <w:rPr>
          <w:rStyle w:val="text-4505230f--texth400-3033861f--textcontentfamily-49a318e1"/>
          <w:sz w:val="28"/>
          <w:szCs w:val="28"/>
        </w:rPr>
        <w:t>.</w:t>
      </w:r>
    </w:p>
    <w:p w:rsidR="00852C26" w:rsidRPr="004E6312" w:rsidRDefault="00852C26" w:rsidP="004E6312">
      <w:pPr>
        <w:pStyle w:val="a3"/>
        <w:numPr>
          <w:ilvl w:val="0"/>
          <w:numId w:val="7"/>
        </w:numPr>
        <w:contextualSpacing/>
        <w:rPr>
          <w:b/>
          <w:sz w:val="28"/>
          <w:szCs w:val="28"/>
        </w:rPr>
      </w:pPr>
      <w:r w:rsidRPr="004E6312">
        <w:rPr>
          <w:b/>
          <w:sz w:val="28"/>
          <w:szCs w:val="28"/>
        </w:rPr>
        <w:t xml:space="preserve">Перелік варіантів типових навчальних </w:t>
      </w:r>
      <w:r w:rsidR="002D09CC" w:rsidRPr="004E6312">
        <w:rPr>
          <w:b/>
          <w:sz w:val="28"/>
          <w:szCs w:val="28"/>
        </w:rPr>
        <w:t>планів</w:t>
      </w:r>
      <w:r w:rsidRPr="004E6312">
        <w:rPr>
          <w:b/>
          <w:sz w:val="28"/>
          <w:szCs w:val="28"/>
        </w:rPr>
        <w:t xml:space="preserve"> та модельних програм</w:t>
      </w:r>
    </w:p>
    <w:p w:rsidR="002D09CC" w:rsidRPr="00E07F07" w:rsidRDefault="002D09CC"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Навчальний  план містить:</w:t>
      </w:r>
    </w:p>
    <w:p w:rsidR="002D09CC" w:rsidRPr="00E07F07" w:rsidRDefault="002D09CC"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перелік предметів та інтегрованих курсів для реалізації кожної освітньої галузі, а також перелік міжгалузевих інтегрованих курсів;</w:t>
      </w:r>
    </w:p>
    <w:p w:rsidR="002D09CC" w:rsidRPr="00E07F07" w:rsidRDefault="002D09CC"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lastRenderedPageBreak/>
        <w:t>- розподіл навчального навантаження за роками навчання між навчальними предметами (інтегрованими курсами), обов’язковими для вивчення;</w:t>
      </w:r>
    </w:p>
    <w:p w:rsidR="00B21B57" w:rsidRPr="00E07F07" w:rsidRDefault="002D09CC"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додаткові години для вивчення предметів освітніх галузей, курсів за вибором, проведення індивідуальних консультацій та групових занять.</w:t>
      </w:r>
    </w:p>
    <w:p w:rsidR="00B21B57" w:rsidRPr="00E07F07" w:rsidRDefault="002D09CC"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Навчальний  план Закладу розроблено на основі додатку 3 до Типової освітньої програми для 5-9 класів закладів загальної середньої освіти</w:t>
      </w:r>
    </w:p>
    <w:p w:rsidR="005A5745" w:rsidRPr="003372BD" w:rsidRDefault="002D09CC" w:rsidP="003372BD">
      <w:pPr>
        <w:spacing w:after="0" w:line="240" w:lineRule="auto"/>
        <w:ind w:firstLine="709"/>
        <w:jc w:val="center"/>
        <w:rPr>
          <w:rFonts w:ascii="Times New Roman" w:eastAsia="Times New Roman" w:hAnsi="Times New Roman" w:cs="Times New Roman"/>
          <w:b/>
          <w:sz w:val="28"/>
          <w:szCs w:val="28"/>
          <w:lang w:eastAsia="ru-RU"/>
        </w:rPr>
      </w:pPr>
      <w:r w:rsidRPr="00E07F07">
        <w:rPr>
          <w:rFonts w:ascii="Times New Roman" w:hAnsi="Times New Roman" w:cs="Times New Roman"/>
          <w:sz w:val="28"/>
          <w:szCs w:val="28"/>
        </w:rPr>
        <w:t xml:space="preserve"> </w:t>
      </w:r>
      <w:r w:rsidR="0046185B" w:rsidRPr="00E07F07">
        <w:rPr>
          <w:rFonts w:ascii="Times New Roman" w:eastAsia="Times New Roman" w:hAnsi="Times New Roman" w:cs="Times New Roman"/>
          <w:b/>
          <w:sz w:val="28"/>
          <w:szCs w:val="28"/>
          <w:lang w:eastAsia="ru-RU"/>
        </w:rPr>
        <w:t>Робочий навчальний план для 5</w:t>
      </w:r>
      <w:r w:rsidR="00403646" w:rsidRPr="00E07F07">
        <w:rPr>
          <w:rFonts w:ascii="Times New Roman" w:eastAsia="Times New Roman" w:hAnsi="Times New Roman" w:cs="Times New Roman"/>
          <w:b/>
          <w:sz w:val="28"/>
          <w:szCs w:val="28"/>
          <w:lang w:eastAsia="ru-RU"/>
        </w:rPr>
        <w:t>-6 класів</w:t>
      </w:r>
    </w:p>
    <w:tbl>
      <w:tblPr>
        <w:tblpPr w:leftFromText="180" w:rightFromText="180" w:vertAnchor="text" w:horzAnchor="margin" w:tblpY="200"/>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972"/>
        <w:gridCol w:w="2545"/>
        <w:gridCol w:w="2554"/>
        <w:gridCol w:w="709"/>
        <w:gridCol w:w="16"/>
        <w:gridCol w:w="692"/>
        <w:gridCol w:w="721"/>
        <w:gridCol w:w="709"/>
      </w:tblGrid>
      <w:tr w:rsidR="005A5745" w:rsidRPr="005A5745" w:rsidTr="005A5745">
        <w:trPr>
          <w:cantSplit/>
        </w:trPr>
        <w:tc>
          <w:tcPr>
            <w:tcW w:w="1972" w:type="dxa"/>
            <w:vMerge w:val="restart"/>
            <w:tcBorders>
              <w:top w:val="single" w:sz="6" w:space="0" w:color="auto"/>
              <w:left w:val="single" w:sz="4" w:space="0" w:color="auto"/>
              <w:bottom w:val="single" w:sz="6" w:space="0" w:color="auto"/>
              <w:right w:val="single" w:sz="4" w:space="0" w:color="auto"/>
            </w:tcBorders>
            <w:vAlign w:val="center"/>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Освітня галузь</w:t>
            </w:r>
          </w:p>
        </w:tc>
        <w:tc>
          <w:tcPr>
            <w:tcW w:w="2545" w:type="dxa"/>
            <w:vMerge w:val="restart"/>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p>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Інтегрований курс</w:t>
            </w:r>
          </w:p>
        </w:tc>
        <w:tc>
          <w:tcPr>
            <w:tcW w:w="2554" w:type="dxa"/>
            <w:vMerge w:val="restart"/>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Навчальні предмети</w:t>
            </w:r>
          </w:p>
        </w:tc>
        <w:tc>
          <w:tcPr>
            <w:tcW w:w="2847" w:type="dxa"/>
            <w:gridSpan w:val="5"/>
            <w:tcBorders>
              <w:top w:val="single" w:sz="4" w:space="0" w:color="auto"/>
              <w:left w:val="nil"/>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Кількість годин на тиждень у класах</w:t>
            </w:r>
          </w:p>
        </w:tc>
      </w:tr>
      <w:tr w:rsidR="005A5745" w:rsidRPr="005A5745" w:rsidTr="005A5745">
        <w:trPr>
          <w:cantSplit/>
          <w:trHeight w:val="283"/>
        </w:trPr>
        <w:tc>
          <w:tcPr>
            <w:tcW w:w="1972" w:type="dxa"/>
            <w:vMerge/>
            <w:tcBorders>
              <w:top w:val="single" w:sz="6" w:space="0" w:color="auto"/>
              <w:left w:val="single" w:sz="4" w:space="0" w:color="auto"/>
              <w:bottom w:val="single" w:sz="6"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b/>
                <w:bCs/>
                <w:sz w:val="28"/>
                <w:szCs w:val="28"/>
                <w:lang w:val="ru-RU" w:eastAsia="ru-RU"/>
              </w:rPr>
            </w:pPr>
          </w:p>
        </w:tc>
        <w:tc>
          <w:tcPr>
            <w:tcW w:w="2545" w:type="dxa"/>
            <w:vMerge/>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b/>
                <w:bCs/>
                <w:sz w:val="28"/>
                <w:szCs w:val="28"/>
                <w:lang w:val="ru-RU" w:eastAsia="ru-RU"/>
              </w:rPr>
            </w:pPr>
          </w:p>
        </w:tc>
        <w:tc>
          <w:tcPr>
            <w:tcW w:w="2554" w:type="dxa"/>
            <w:vMerge/>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b/>
                <w:bCs/>
                <w:sz w:val="28"/>
                <w:szCs w:val="28"/>
                <w:lang w:val="ru-RU" w:eastAsia="ru-RU"/>
              </w:rPr>
            </w:pPr>
          </w:p>
        </w:tc>
        <w:tc>
          <w:tcPr>
            <w:tcW w:w="709" w:type="dxa"/>
            <w:tcBorders>
              <w:top w:val="single" w:sz="6" w:space="0" w:color="auto"/>
              <w:left w:val="nil"/>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5-А</w:t>
            </w:r>
          </w:p>
        </w:tc>
        <w:tc>
          <w:tcPr>
            <w:tcW w:w="708" w:type="dxa"/>
            <w:gridSpan w:val="2"/>
            <w:tcBorders>
              <w:top w:val="single" w:sz="6" w:space="0" w:color="auto"/>
              <w:left w:val="single" w:sz="4" w:space="0" w:color="auto"/>
              <w:bottom w:val="single" w:sz="6" w:space="0" w:color="auto"/>
              <w:right w:val="single" w:sz="6"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5-Б</w:t>
            </w:r>
          </w:p>
        </w:tc>
        <w:tc>
          <w:tcPr>
            <w:tcW w:w="721" w:type="dxa"/>
            <w:tcBorders>
              <w:top w:val="single" w:sz="6" w:space="0" w:color="auto"/>
              <w:left w:val="single" w:sz="6"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5-В</w:t>
            </w:r>
          </w:p>
        </w:tc>
        <w:tc>
          <w:tcPr>
            <w:tcW w:w="709" w:type="dxa"/>
            <w:tcBorders>
              <w:top w:val="single" w:sz="6" w:space="0" w:color="auto"/>
              <w:left w:val="single" w:sz="4"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5-Г</w:t>
            </w:r>
          </w:p>
        </w:tc>
      </w:tr>
      <w:tr w:rsidR="005A5745" w:rsidRPr="005A5745" w:rsidTr="005A5745">
        <w:trPr>
          <w:cantSplit/>
        </w:trPr>
        <w:tc>
          <w:tcPr>
            <w:tcW w:w="1972" w:type="dxa"/>
            <w:vMerge w:val="restart"/>
            <w:tcBorders>
              <w:top w:val="single" w:sz="6" w:space="0" w:color="auto"/>
              <w:left w:val="single" w:sz="4"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Мовно-літературна</w:t>
            </w:r>
          </w:p>
        </w:tc>
        <w:tc>
          <w:tcPr>
            <w:tcW w:w="2545" w:type="dxa"/>
            <w:tcBorders>
              <w:top w:val="single" w:sz="6" w:space="0" w:color="auto"/>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 xml:space="preserve">Українська мова </w:t>
            </w:r>
          </w:p>
        </w:tc>
        <w:tc>
          <w:tcPr>
            <w:tcW w:w="709" w:type="dxa"/>
            <w:tcBorders>
              <w:top w:val="single" w:sz="6" w:space="0" w:color="auto"/>
              <w:left w:val="single" w:sz="6"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4,5</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4,5</w:t>
            </w:r>
          </w:p>
        </w:tc>
        <w:tc>
          <w:tcPr>
            <w:tcW w:w="721"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4,5</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4,5</w:t>
            </w:r>
          </w:p>
        </w:tc>
      </w:tr>
      <w:tr w:rsidR="005A5745" w:rsidRPr="005A5745" w:rsidTr="005A5745">
        <w:trPr>
          <w:cantSplit/>
        </w:trPr>
        <w:tc>
          <w:tcPr>
            <w:tcW w:w="1972" w:type="dxa"/>
            <w:vMerge/>
            <w:tcBorders>
              <w:left w:val="single" w:sz="4"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5" w:type="dxa"/>
            <w:tcBorders>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Українська  література</w:t>
            </w:r>
          </w:p>
        </w:tc>
        <w:tc>
          <w:tcPr>
            <w:tcW w:w="709" w:type="dxa"/>
            <w:tcBorders>
              <w:top w:val="single" w:sz="6" w:space="0" w:color="auto"/>
              <w:left w:val="single" w:sz="6"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8" w:type="dxa"/>
            <w:gridSpan w:val="2"/>
            <w:tcBorders>
              <w:top w:val="single" w:sz="6" w:space="0" w:color="auto"/>
              <w:left w:val="single" w:sz="4" w:space="0" w:color="auto"/>
              <w:bottom w:val="single" w:sz="6" w:space="0" w:color="auto"/>
              <w:right w:val="single" w:sz="6"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21" w:type="dxa"/>
            <w:tcBorders>
              <w:top w:val="single" w:sz="6" w:space="0" w:color="auto"/>
              <w:left w:val="single" w:sz="6"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r>
      <w:tr w:rsidR="005A5745" w:rsidRPr="005A5745" w:rsidTr="005A5745">
        <w:trPr>
          <w:cantSplit/>
        </w:trPr>
        <w:tc>
          <w:tcPr>
            <w:tcW w:w="1972" w:type="dxa"/>
            <w:vMerge/>
            <w:tcBorders>
              <w:left w:val="single" w:sz="4"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5" w:type="dxa"/>
            <w:tcBorders>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Зарубіжна література</w:t>
            </w:r>
          </w:p>
        </w:tc>
        <w:tc>
          <w:tcPr>
            <w:tcW w:w="709" w:type="dxa"/>
            <w:tcBorders>
              <w:top w:val="single" w:sz="6" w:space="0" w:color="auto"/>
              <w:left w:val="single" w:sz="6"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21"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r>
      <w:tr w:rsidR="005A5745" w:rsidRPr="005A5745" w:rsidTr="005A5745">
        <w:trPr>
          <w:cantSplit/>
        </w:trPr>
        <w:tc>
          <w:tcPr>
            <w:tcW w:w="1972" w:type="dxa"/>
            <w:vMerge/>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5" w:type="dxa"/>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Іноземна мова (англійська)</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c>
          <w:tcPr>
            <w:tcW w:w="721"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r>
      <w:tr w:rsidR="005A5745" w:rsidRPr="005A5745" w:rsidTr="005A5745">
        <w:trPr>
          <w:cantSplit/>
        </w:trPr>
        <w:tc>
          <w:tcPr>
            <w:tcW w:w="1972" w:type="dxa"/>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Математична</w:t>
            </w:r>
          </w:p>
        </w:tc>
        <w:tc>
          <w:tcPr>
            <w:tcW w:w="2545" w:type="dxa"/>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Математика</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5</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5</w:t>
            </w:r>
          </w:p>
        </w:tc>
        <w:tc>
          <w:tcPr>
            <w:tcW w:w="721"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5</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5</w:t>
            </w:r>
          </w:p>
        </w:tc>
      </w:tr>
      <w:tr w:rsidR="005A5745" w:rsidRPr="005A5745" w:rsidTr="005A5745">
        <w:trPr>
          <w:cantSplit/>
        </w:trPr>
        <w:tc>
          <w:tcPr>
            <w:tcW w:w="1972" w:type="dxa"/>
            <w:vMerge w:val="restart"/>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Природнича</w:t>
            </w:r>
          </w:p>
        </w:tc>
        <w:tc>
          <w:tcPr>
            <w:tcW w:w="2545" w:type="dxa"/>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Природничі науки</w:t>
            </w:r>
          </w:p>
        </w:tc>
        <w:tc>
          <w:tcPr>
            <w:tcW w:w="2554" w:type="dxa"/>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21"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r>
      <w:tr w:rsidR="005A5745" w:rsidRPr="005A5745" w:rsidTr="005A5745">
        <w:trPr>
          <w:cantSplit/>
        </w:trPr>
        <w:tc>
          <w:tcPr>
            <w:tcW w:w="1972" w:type="dxa"/>
            <w:vMerge/>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5" w:type="dxa"/>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21"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r>
      <w:tr w:rsidR="005A5745" w:rsidRPr="005A5745" w:rsidTr="005A5745">
        <w:trPr>
          <w:cantSplit/>
          <w:trHeight w:val="645"/>
        </w:trPr>
        <w:tc>
          <w:tcPr>
            <w:tcW w:w="1972" w:type="dxa"/>
            <w:vMerge w:val="restart"/>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Соціальна і здоров'язбере-жувальна</w:t>
            </w:r>
          </w:p>
        </w:tc>
        <w:tc>
          <w:tcPr>
            <w:tcW w:w="2545" w:type="dxa"/>
            <w:tcBorders>
              <w:left w:val="single" w:sz="4" w:space="0" w:color="auto"/>
              <w:bottom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Здоровя, безпека та добробут</w:t>
            </w:r>
          </w:p>
        </w:tc>
        <w:tc>
          <w:tcPr>
            <w:tcW w:w="2554" w:type="dxa"/>
            <w:tcBorders>
              <w:top w:val="single" w:sz="6" w:space="0" w:color="auto"/>
              <w:left w:val="single" w:sz="4" w:space="0" w:color="auto"/>
              <w:bottom w:val="single" w:sz="4"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8" w:type="dxa"/>
            <w:gridSpan w:val="2"/>
            <w:tcBorders>
              <w:top w:val="single" w:sz="6" w:space="0" w:color="auto"/>
              <w:left w:val="single" w:sz="4" w:space="0" w:color="auto"/>
              <w:bottom w:val="single" w:sz="4"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21" w:type="dxa"/>
            <w:tcBorders>
              <w:top w:val="single" w:sz="6" w:space="0" w:color="auto"/>
              <w:left w:val="single" w:sz="6"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r>
      <w:tr w:rsidR="005A5745" w:rsidRPr="005A5745" w:rsidTr="005A5745">
        <w:trPr>
          <w:cantSplit/>
          <w:trHeight w:val="315"/>
        </w:trPr>
        <w:tc>
          <w:tcPr>
            <w:tcW w:w="1972" w:type="dxa"/>
            <w:vMerge/>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5" w:type="dxa"/>
            <w:tcBorders>
              <w:top w:val="single" w:sz="4" w:space="0" w:color="auto"/>
              <w:left w:val="single" w:sz="4" w:space="0" w:color="auto"/>
              <w:bottom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4"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Етика</w:t>
            </w:r>
          </w:p>
        </w:tc>
        <w:tc>
          <w:tcPr>
            <w:tcW w:w="709" w:type="dxa"/>
            <w:tcBorders>
              <w:top w:val="single" w:sz="4"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8" w:type="dxa"/>
            <w:gridSpan w:val="2"/>
            <w:tcBorders>
              <w:top w:val="single" w:sz="4"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21" w:type="dxa"/>
            <w:tcBorders>
              <w:top w:val="single" w:sz="4"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9" w:type="dxa"/>
            <w:tcBorders>
              <w:top w:val="single" w:sz="4"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r>
      <w:tr w:rsidR="005A5745" w:rsidRPr="005A5745" w:rsidTr="005A5745">
        <w:trPr>
          <w:cantSplit/>
          <w:trHeight w:val="420"/>
        </w:trPr>
        <w:tc>
          <w:tcPr>
            <w:tcW w:w="1972" w:type="dxa"/>
            <w:vMerge w:val="restart"/>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Громадянська та історична</w:t>
            </w:r>
          </w:p>
        </w:tc>
        <w:tc>
          <w:tcPr>
            <w:tcW w:w="2545" w:type="dxa"/>
            <w:vMerge w:val="restart"/>
            <w:tcBorders>
              <w:top w:val="single" w:sz="4" w:space="0" w:color="auto"/>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Україна і світ: вступ до історії та громадянської освіти</w:t>
            </w:r>
          </w:p>
        </w:tc>
        <w:tc>
          <w:tcPr>
            <w:tcW w:w="2554" w:type="dxa"/>
            <w:tcBorders>
              <w:top w:val="single" w:sz="6" w:space="0" w:color="auto"/>
              <w:left w:val="single" w:sz="4" w:space="0" w:color="auto"/>
              <w:bottom w:val="single" w:sz="4"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08" w:type="dxa"/>
            <w:gridSpan w:val="2"/>
            <w:tcBorders>
              <w:top w:val="single" w:sz="6" w:space="0" w:color="auto"/>
              <w:left w:val="single" w:sz="4" w:space="0" w:color="auto"/>
              <w:bottom w:val="single" w:sz="4"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21" w:type="dxa"/>
            <w:tcBorders>
              <w:top w:val="single" w:sz="6" w:space="0" w:color="auto"/>
              <w:left w:val="single" w:sz="6"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09" w:type="dxa"/>
            <w:tcBorders>
              <w:top w:val="single" w:sz="6" w:space="0" w:color="auto"/>
              <w:left w:val="single" w:sz="4"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r>
      <w:tr w:rsidR="005A5745" w:rsidRPr="005A5745" w:rsidTr="005A5745">
        <w:trPr>
          <w:cantSplit/>
          <w:trHeight w:val="525"/>
        </w:trPr>
        <w:tc>
          <w:tcPr>
            <w:tcW w:w="1972" w:type="dxa"/>
            <w:vMerge/>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5" w:type="dxa"/>
            <w:vMerge/>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4"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4"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08" w:type="dxa"/>
            <w:gridSpan w:val="2"/>
            <w:tcBorders>
              <w:top w:val="single" w:sz="4"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21" w:type="dxa"/>
            <w:tcBorders>
              <w:top w:val="single" w:sz="4"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09" w:type="dxa"/>
            <w:tcBorders>
              <w:top w:val="single" w:sz="4"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r>
      <w:tr w:rsidR="005A5745" w:rsidRPr="005A5745" w:rsidTr="005A5745">
        <w:trPr>
          <w:cantSplit/>
        </w:trPr>
        <w:tc>
          <w:tcPr>
            <w:tcW w:w="1972" w:type="dxa"/>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Інформатична</w:t>
            </w:r>
          </w:p>
        </w:tc>
        <w:tc>
          <w:tcPr>
            <w:tcW w:w="2545" w:type="dxa"/>
            <w:tcBorders>
              <w:top w:val="single" w:sz="4"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Інформатика</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21"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r>
      <w:tr w:rsidR="005A5745" w:rsidRPr="005A5745" w:rsidTr="005A5745">
        <w:trPr>
          <w:cantSplit/>
        </w:trPr>
        <w:tc>
          <w:tcPr>
            <w:tcW w:w="1972" w:type="dxa"/>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Технологічна</w:t>
            </w:r>
          </w:p>
        </w:tc>
        <w:tc>
          <w:tcPr>
            <w:tcW w:w="2545" w:type="dxa"/>
            <w:tcBorders>
              <w:top w:val="single" w:sz="4"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Технології</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21"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r>
      <w:tr w:rsidR="005A5745" w:rsidRPr="005A5745" w:rsidTr="005A5745">
        <w:trPr>
          <w:cantSplit/>
          <w:trHeight w:val="344"/>
        </w:trPr>
        <w:tc>
          <w:tcPr>
            <w:tcW w:w="1972" w:type="dxa"/>
            <w:tcBorders>
              <w:top w:val="single" w:sz="6" w:space="0" w:color="auto"/>
              <w:left w:val="single" w:sz="4" w:space="0" w:color="auto"/>
              <w:bottom w:val="single" w:sz="6"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Мистецька</w:t>
            </w:r>
          </w:p>
        </w:tc>
        <w:tc>
          <w:tcPr>
            <w:tcW w:w="2545" w:type="dxa"/>
            <w:tcBorders>
              <w:top w:val="single" w:sz="6" w:space="0" w:color="auto"/>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Мистецтво</w:t>
            </w:r>
          </w:p>
        </w:tc>
        <w:tc>
          <w:tcPr>
            <w:tcW w:w="2554" w:type="dxa"/>
            <w:tcBorders>
              <w:top w:val="single" w:sz="6" w:space="0" w:color="auto"/>
              <w:left w:val="single" w:sz="4"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2</w:t>
            </w:r>
          </w:p>
        </w:tc>
        <w:tc>
          <w:tcPr>
            <w:tcW w:w="708" w:type="dxa"/>
            <w:gridSpan w:val="2"/>
            <w:tcBorders>
              <w:top w:val="single" w:sz="6" w:space="0" w:color="auto"/>
              <w:left w:val="single" w:sz="4"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2</w:t>
            </w:r>
          </w:p>
        </w:tc>
        <w:tc>
          <w:tcPr>
            <w:tcW w:w="721" w:type="dxa"/>
            <w:tcBorders>
              <w:top w:val="single" w:sz="6" w:space="0" w:color="auto"/>
              <w:left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2</w:t>
            </w:r>
          </w:p>
        </w:tc>
        <w:tc>
          <w:tcPr>
            <w:tcW w:w="709" w:type="dxa"/>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2</w:t>
            </w:r>
          </w:p>
        </w:tc>
      </w:tr>
      <w:tr w:rsidR="005A5745" w:rsidRPr="005A5745" w:rsidTr="005A5745">
        <w:trPr>
          <w:cantSplit/>
          <w:trHeight w:val="650"/>
        </w:trPr>
        <w:tc>
          <w:tcPr>
            <w:tcW w:w="1972" w:type="dxa"/>
            <w:tcBorders>
              <w:top w:val="single" w:sz="6" w:space="0" w:color="auto"/>
              <w:left w:val="single" w:sz="4" w:space="0" w:color="auto"/>
              <w:bottom w:val="single" w:sz="6"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Фізична культура</w:t>
            </w:r>
          </w:p>
        </w:tc>
        <w:tc>
          <w:tcPr>
            <w:tcW w:w="2545" w:type="dxa"/>
            <w:tcBorders>
              <w:top w:val="single" w:sz="6" w:space="0" w:color="auto"/>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4" w:type="dxa"/>
            <w:tcBorders>
              <w:top w:val="single" w:sz="6" w:space="0" w:color="auto"/>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Фізична культура</w:t>
            </w:r>
          </w:p>
        </w:tc>
        <w:tc>
          <w:tcPr>
            <w:tcW w:w="709" w:type="dxa"/>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3</w:t>
            </w:r>
          </w:p>
        </w:tc>
        <w:tc>
          <w:tcPr>
            <w:tcW w:w="708" w:type="dxa"/>
            <w:gridSpan w:val="2"/>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3</w:t>
            </w:r>
          </w:p>
        </w:tc>
        <w:tc>
          <w:tcPr>
            <w:tcW w:w="721" w:type="dxa"/>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3</w:t>
            </w:r>
          </w:p>
        </w:tc>
        <w:tc>
          <w:tcPr>
            <w:tcW w:w="709" w:type="dxa"/>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3</w:t>
            </w:r>
          </w:p>
        </w:tc>
      </w:tr>
      <w:tr w:rsidR="005A5745" w:rsidRPr="005A5745" w:rsidTr="005A5745">
        <w:trPr>
          <w:cantSplit/>
          <w:trHeight w:val="224"/>
        </w:trPr>
        <w:tc>
          <w:tcPr>
            <w:tcW w:w="7071" w:type="dxa"/>
            <w:gridSpan w:val="3"/>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t>Усього</w:t>
            </w: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30</w:t>
            </w:r>
          </w:p>
        </w:tc>
        <w:tc>
          <w:tcPr>
            <w:tcW w:w="708" w:type="dxa"/>
            <w:gridSpan w:val="2"/>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30</w:t>
            </w:r>
          </w:p>
        </w:tc>
        <w:tc>
          <w:tcPr>
            <w:tcW w:w="721"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30</w:t>
            </w: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30</w:t>
            </w:r>
          </w:p>
        </w:tc>
      </w:tr>
      <w:tr w:rsidR="005A5745" w:rsidRPr="005A5745" w:rsidTr="005A5745">
        <w:trPr>
          <w:cantSplit/>
          <w:trHeight w:val="1249"/>
        </w:trPr>
        <w:tc>
          <w:tcPr>
            <w:tcW w:w="7071" w:type="dxa"/>
            <w:gridSpan w:val="3"/>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pPr>
            <w:r w:rsidRPr="005A5745">
              <w:rPr>
                <w:rFonts w:ascii="Times New Roman" w:eastAsia="Times New Roman" w:hAnsi="Times New Roman" w:cs="Times New Roman"/>
                <w:b/>
                <w:sz w:val="24"/>
                <w:szCs w:val="24"/>
                <w:lang w:val="ru-RU" w:eastAsia="ru-RU"/>
              </w:rPr>
              <w:fldChar w:fldCharType="begin"/>
            </w:r>
            <w:r w:rsidRPr="005A5745">
              <w:rPr>
                <w:rFonts w:ascii="Times New Roman" w:eastAsia="Times New Roman" w:hAnsi="Times New Roman" w:cs="Times New Roman"/>
                <w:b/>
                <w:sz w:val="24"/>
                <w:szCs w:val="24"/>
                <w:lang w:val="ru-RU" w:eastAsia="ru-RU"/>
              </w:rPr>
              <w:instrText xml:space="preserve"> LINK Excel.Sheet.12 "C:\\Users\\user\\Downloads\\Створення освітньої програми остання версія з вибором модельних програм (1).xlsx" "Річний навчальний план 5!R21C1:R21C4" \a \f 5 \h  \* MERGEFORMAT </w:instrText>
            </w:r>
            <w:r w:rsidRPr="005A5745">
              <w:rPr>
                <w:rFonts w:ascii="Times New Roman" w:eastAsia="Times New Roman" w:hAnsi="Times New Roman" w:cs="Times New Roman"/>
                <w:b/>
                <w:sz w:val="24"/>
                <w:szCs w:val="24"/>
                <w:lang w:val="ru-RU" w:eastAsia="ru-RU"/>
              </w:rPr>
              <w:fldChar w:fldCharType="separate"/>
            </w:r>
          </w:p>
          <w:p w:rsidR="005A5745" w:rsidRPr="005A5745" w:rsidRDefault="005A5745" w:rsidP="005A5745">
            <w:pPr>
              <w:spacing w:after="0" w:line="276" w:lineRule="auto"/>
              <w:jc w:val="center"/>
              <w:rPr>
                <w:rFonts w:ascii="Times New Roman" w:eastAsia="Times New Roman" w:hAnsi="Times New Roman" w:cs="Times New Roman"/>
                <w:b/>
                <w:bCs/>
                <w:sz w:val="24"/>
                <w:szCs w:val="24"/>
                <w:lang w:eastAsia="ru-RU"/>
              </w:rPr>
            </w:pPr>
            <w:r w:rsidRPr="005A5745">
              <w:rPr>
                <w:rFonts w:ascii="Times New Roman" w:eastAsia="Times New Roman" w:hAnsi="Times New Roman" w:cs="Times New Roman"/>
                <w:b/>
                <w:bCs/>
                <w:sz w:val="24"/>
                <w:szCs w:val="24"/>
                <w:lang w:eastAsia="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fldChar w:fldCharType="end"/>
            </w:r>
          </w:p>
        </w:tc>
        <w:tc>
          <w:tcPr>
            <w:tcW w:w="725" w:type="dxa"/>
            <w:gridSpan w:val="2"/>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c>
          <w:tcPr>
            <w:tcW w:w="692"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c>
          <w:tcPr>
            <w:tcW w:w="721"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r>
      <w:tr w:rsidR="005A5745" w:rsidRPr="005A5745" w:rsidTr="005A5745">
        <w:trPr>
          <w:cantSplit/>
          <w:trHeight w:val="486"/>
        </w:trPr>
        <w:tc>
          <w:tcPr>
            <w:tcW w:w="7071" w:type="dxa"/>
            <w:gridSpan w:val="3"/>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pPr>
            <w:r w:rsidRPr="005A5745">
              <w:rPr>
                <w:rFonts w:ascii="Times New Roman" w:eastAsia="Times New Roman" w:hAnsi="Times New Roman" w:cs="Times New Roman"/>
                <w:b/>
                <w:sz w:val="24"/>
                <w:szCs w:val="24"/>
                <w:lang w:val="ru-RU" w:eastAsia="ru-RU"/>
              </w:rPr>
              <w:fldChar w:fldCharType="begin"/>
            </w:r>
            <w:r w:rsidRPr="005A5745">
              <w:rPr>
                <w:rFonts w:ascii="Times New Roman" w:eastAsia="Times New Roman" w:hAnsi="Times New Roman" w:cs="Times New Roman"/>
                <w:b/>
                <w:sz w:val="24"/>
                <w:szCs w:val="24"/>
                <w:lang w:val="ru-RU" w:eastAsia="ru-RU"/>
              </w:rPr>
              <w:instrText xml:space="preserve"> LINK Excel.Sheet.12 "C:\\Users\\user\\Downloads\\Створення освітньої програми остання версія з вибором модельних програм (1).xlsx" "Річний навчальний план 5!R22C1:R22C4" \a \f 5 \h  \* MERGEFORMAT </w:instrText>
            </w:r>
            <w:r w:rsidRPr="005A5745">
              <w:rPr>
                <w:rFonts w:ascii="Times New Roman" w:eastAsia="Times New Roman" w:hAnsi="Times New Roman" w:cs="Times New Roman"/>
                <w:b/>
                <w:sz w:val="24"/>
                <w:szCs w:val="24"/>
                <w:lang w:val="ru-RU" w:eastAsia="ru-RU"/>
              </w:rPr>
              <w:fldChar w:fldCharType="separate"/>
            </w:r>
          </w:p>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bCs/>
                <w:sz w:val="24"/>
                <w:szCs w:val="24"/>
                <w:lang w:eastAsia="ru-RU"/>
              </w:rPr>
              <w:t>Міжгалузеві інтегровані курси</w:t>
            </w:r>
            <w:r w:rsidRPr="005A5745">
              <w:rPr>
                <w:rFonts w:ascii="Times New Roman" w:eastAsia="Times New Roman" w:hAnsi="Times New Roman" w:cs="Times New Roman"/>
                <w:b/>
                <w:sz w:val="24"/>
                <w:szCs w:val="24"/>
                <w:lang w:val="ru-RU" w:eastAsia="ru-RU"/>
              </w:rPr>
              <w:fldChar w:fldCharType="end"/>
            </w:r>
          </w:p>
        </w:tc>
        <w:tc>
          <w:tcPr>
            <w:tcW w:w="725" w:type="dxa"/>
            <w:gridSpan w:val="2"/>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c>
          <w:tcPr>
            <w:tcW w:w="692"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en-US" w:eastAsia="ru-RU"/>
              </w:rPr>
            </w:pPr>
          </w:p>
        </w:tc>
        <w:tc>
          <w:tcPr>
            <w:tcW w:w="721"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en-US"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r>
      <w:tr w:rsidR="005A5745" w:rsidRPr="005A5745" w:rsidTr="005A5745">
        <w:trPr>
          <w:cantSplit/>
          <w:trHeight w:val="224"/>
        </w:trPr>
        <w:tc>
          <w:tcPr>
            <w:tcW w:w="7071" w:type="dxa"/>
            <w:gridSpan w:val="3"/>
            <w:tcBorders>
              <w:left w:val="single" w:sz="4" w:space="0" w:color="auto"/>
              <w:right w:val="single" w:sz="4" w:space="0" w:color="auto"/>
            </w:tcBorders>
            <w:vAlign w:val="center"/>
          </w:tcPr>
          <w:p w:rsidR="005A5745" w:rsidRPr="005A5745" w:rsidRDefault="005A5745" w:rsidP="005A5745">
            <w:pPr>
              <w:spacing w:after="0" w:line="276" w:lineRule="auto"/>
            </w:pPr>
            <w:r w:rsidRPr="005A5745">
              <w:rPr>
                <w:rFonts w:ascii="Times New Roman" w:eastAsia="Times New Roman" w:hAnsi="Times New Roman" w:cs="Times New Roman"/>
                <w:b/>
                <w:sz w:val="24"/>
                <w:szCs w:val="24"/>
                <w:lang w:val="ru-RU" w:eastAsia="ru-RU"/>
              </w:rPr>
              <w:fldChar w:fldCharType="begin"/>
            </w:r>
            <w:r w:rsidRPr="005A5745">
              <w:rPr>
                <w:rFonts w:ascii="Times New Roman" w:eastAsia="Times New Roman" w:hAnsi="Times New Roman" w:cs="Times New Roman"/>
                <w:b/>
                <w:sz w:val="24"/>
                <w:szCs w:val="24"/>
                <w:lang w:val="ru-RU" w:eastAsia="ru-RU"/>
              </w:rPr>
              <w:instrText xml:space="preserve"> LINK Excel.Sheet.12 "C:\\Users\\user\\Downloads\\Створення освітньої програми остання версія з вибором модельних програм (1).xlsx" "Річний навчальний план 5!R26C1:R26C4" \a \f 5 \h  \* MERGEFORMAT </w:instrText>
            </w:r>
            <w:r w:rsidRPr="005A5745">
              <w:rPr>
                <w:rFonts w:ascii="Times New Roman" w:eastAsia="Times New Roman" w:hAnsi="Times New Roman" w:cs="Times New Roman"/>
                <w:b/>
                <w:sz w:val="24"/>
                <w:szCs w:val="24"/>
                <w:lang w:val="ru-RU" w:eastAsia="ru-RU"/>
              </w:rPr>
              <w:fldChar w:fldCharType="separate"/>
            </w:r>
          </w:p>
          <w:p w:rsidR="005A5745" w:rsidRPr="005A5745" w:rsidRDefault="005A5745" w:rsidP="005A5745">
            <w:pPr>
              <w:spacing w:after="0" w:line="276" w:lineRule="auto"/>
              <w:rPr>
                <w:rFonts w:ascii="Times New Roman" w:eastAsia="Times New Roman" w:hAnsi="Times New Roman" w:cs="Times New Roman"/>
                <w:b/>
                <w:bCs/>
                <w:sz w:val="24"/>
                <w:szCs w:val="24"/>
                <w:lang w:eastAsia="ru-RU"/>
              </w:rPr>
            </w:pPr>
            <w:r w:rsidRPr="005A5745">
              <w:rPr>
                <w:rFonts w:ascii="Times New Roman" w:eastAsia="Times New Roman" w:hAnsi="Times New Roman" w:cs="Times New Roman"/>
                <w:b/>
                <w:bCs/>
                <w:sz w:val="24"/>
                <w:szCs w:val="24"/>
                <w:lang w:eastAsia="ru-RU"/>
              </w:rPr>
              <w:t>Кількість навчальних годин, що фінансуються з бюджету (без урахування поділу на групи)</w:t>
            </w:r>
          </w:p>
          <w:p w:rsidR="005A5745" w:rsidRPr="005A5745" w:rsidRDefault="005A5745" w:rsidP="005A5745">
            <w:pPr>
              <w:spacing w:after="0" w:line="276" w:lineRule="auto"/>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fldChar w:fldCharType="end"/>
            </w:r>
          </w:p>
        </w:tc>
        <w:tc>
          <w:tcPr>
            <w:tcW w:w="725" w:type="dxa"/>
            <w:gridSpan w:val="2"/>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29</w:t>
            </w:r>
          </w:p>
        </w:tc>
        <w:tc>
          <w:tcPr>
            <w:tcW w:w="692" w:type="dxa"/>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29</w:t>
            </w:r>
          </w:p>
        </w:tc>
        <w:tc>
          <w:tcPr>
            <w:tcW w:w="721" w:type="dxa"/>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29</w:t>
            </w: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29</w:t>
            </w:r>
          </w:p>
        </w:tc>
      </w:tr>
      <w:tr w:rsidR="005A5745" w:rsidRPr="005A5745" w:rsidTr="005A5745">
        <w:trPr>
          <w:cantSplit/>
          <w:trHeight w:val="224"/>
        </w:trPr>
        <w:tc>
          <w:tcPr>
            <w:tcW w:w="7071" w:type="dxa"/>
            <w:gridSpan w:val="3"/>
            <w:tcBorders>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pPr>
            <w:r w:rsidRPr="005A5745">
              <w:rPr>
                <w:rFonts w:ascii="Times New Roman" w:eastAsia="Times New Roman" w:hAnsi="Times New Roman" w:cs="Times New Roman"/>
                <w:b/>
                <w:sz w:val="24"/>
                <w:szCs w:val="24"/>
                <w:lang w:val="ru-RU" w:eastAsia="ru-RU"/>
              </w:rPr>
              <w:fldChar w:fldCharType="begin"/>
            </w:r>
            <w:r w:rsidRPr="005A5745">
              <w:rPr>
                <w:rFonts w:ascii="Times New Roman" w:eastAsia="Times New Roman" w:hAnsi="Times New Roman" w:cs="Times New Roman"/>
                <w:b/>
                <w:sz w:val="24"/>
                <w:szCs w:val="24"/>
                <w:lang w:val="ru-RU" w:eastAsia="ru-RU"/>
              </w:rPr>
              <w:instrText xml:space="preserve"> LINK Excel.Sheet.12 "C:\\Users\\user\\Downloads\\Створення освітньої програми остання версія з вибором модельних програм (1).xlsx" "Річний навчальний план 5!R27C1:R27C4" \a \f 5 \h  \* MERGEFORMAT </w:instrText>
            </w:r>
            <w:r w:rsidRPr="005A5745">
              <w:rPr>
                <w:rFonts w:ascii="Times New Roman" w:eastAsia="Times New Roman" w:hAnsi="Times New Roman" w:cs="Times New Roman"/>
                <w:b/>
                <w:sz w:val="24"/>
                <w:szCs w:val="24"/>
                <w:lang w:val="ru-RU" w:eastAsia="ru-RU"/>
              </w:rPr>
              <w:fldChar w:fldCharType="separate"/>
            </w:r>
          </w:p>
          <w:p w:rsidR="005A5745" w:rsidRPr="005A5745" w:rsidRDefault="005A5745" w:rsidP="005A5745">
            <w:pPr>
              <w:spacing w:after="0" w:line="276" w:lineRule="auto"/>
              <w:rPr>
                <w:rFonts w:ascii="Times New Roman" w:eastAsia="Times New Roman" w:hAnsi="Times New Roman" w:cs="Times New Roman"/>
                <w:b/>
                <w:bCs/>
                <w:sz w:val="24"/>
                <w:szCs w:val="24"/>
                <w:lang w:eastAsia="ru-RU"/>
              </w:rPr>
            </w:pPr>
            <w:r w:rsidRPr="005A5745">
              <w:rPr>
                <w:rFonts w:ascii="Times New Roman" w:eastAsia="Times New Roman" w:hAnsi="Times New Roman" w:cs="Times New Roman"/>
                <w:b/>
                <w:bCs/>
                <w:sz w:val="24"/>
                <w:szCs w:val="24"/>
                <w:lang w:eastAsia="ru-RU"/>
              </w:rPr>
              <w:t>Гранично допустиме тижневе навчальне навантаження на учня</w:t>
            </w:r>
          </w:p>
          <w:p w:rsidR="005A5745" w:rsidRPr="005A5745" w:rsidRDefault="005A5745" w:rsidP="005A5745">
            <w:pPr>
              <w:spacing w:after="0" w:line="276" w:lineRule="auto"/>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fldChar w:fldCharType="end"/>
            </w:r>
          </w:p>
        </w:tc>
        <w:tc>
          <w:tcPr>
            <w:tcW w:w="725" w:type="dxa"/>
            <w:gridSpan w:val="2"/>
            <w:tcBorders>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en-US" w:eastAsia="ru-RU"/>
              </w:rPr>
            </w:pPr>
            <w:r w:rsidRPr="005A5745">
              <w:rPr>
                <w:rFonts w:ascii="Times New Roman" w:eastAsia="Times New Roman" w:hAnsi="Times New Roman" w:cs="Times New Roman"/>
                <w:b/>
                <w:sz w:val="24"/>
                <w:szCs w:val="24"/>
                <w:lang w:val="en-US" w:eastAsia="ru-RU"/>
              </w:rPr>
              <w:t>28</w:t>
            </w:r>
          </w:p>
        </w:tc>
        <w:tc>
          <w:tcPr>
            <w:tcW w:w="692" w:type="dxa"/>
            <w:tcBorders>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en-US" w:eastAsia="ru-RU"/>
              </w:rPr>
            </w:pPr>
            <w:r w:rsidRPr="005A5745">
              <w:rPr>
                <w:rFonts w:ascii="Times New Roman" w:eastAsia="Times New Roman" w:hAnsi="Times New Roman" w:cs="Times New Roman"/>
                <w:b/>
                <w:sz w:val="24"/>
                <w:szCs w:val="24"/>
                <w:lang w:val="en-US" w:eastAsia="ru-RU"/>
              </w:rPr>
              <w:t>28</w:t>
            </w:r>
          </w:p>
        </w:tc>
        <w:tc>
          <w:tcPr>
            <w:tcW w:w="721" w:type="dxa"/>
            <w:tcBorders>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en-US" w:eastAsia="ru-RU"/>
              </w:rPr>
            </w:pPr>
            <w:r w:rsidRPr="005A5745">
              <w:rPr>
                <w:rFonts w:ascii="Times New Roman" w:eastAsia="Times New Roman" w:hAnsi="Times New Roman" w:cs="Times New Roman"/>
                <w:b/>
                <w:sz w:val="24"/>
                <w:szCs w:val="24"/>
                <w:lang w:val="en-US" w:eastAsia="ru-RU"/>
              </w:rPr>
              <w:t>28</w:t>
            </w:r>
          </w:p>
        </w:tc>
        <w:tc>
          <w:tcPr>
            <w:tcW w:w="709" w:type="dxa"/>
            <w:tcBorders>
              <w:top w:val="single" w:sz="6" w:space="0" w:color="auto"/>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t>28</w:t>
            </w:r>
          </w:p>
        </w:tc>
      </w:tr>
    </w:tbl>
    <w:p w:rsidR="005A5745" w:rsidRPr="005A5745" w:rsidRDefault="005A5745" w:rsidP="005A5745">
      <w:pPr>
        <w:shd w:val="clear" w:color="auto" w:fill="FFFFFF"/>
        <w:spacing w:after="0" w:line="331" w:lineRule="exact"/>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200"/>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972"/>
        <w:gridCol w:w="2545"/>
        <w:gridCol w:w="167"/>
        <w:gridCol w:w="2387"/>
        <w:gridCol w:w="709"/>
        <w:gridCol w:w="16"/>
        <w:gridCol w:w="692"/>
        <w:gridCol w:w="721"/>
        <w:gridCol w:w="709"/>
      </w:tblGrid>
      <w:tr w:rsidR="005A5745" w:rsidRPr="005A5745" w:rsidTr="005A5745">
        <w:trPr>
          <w:cantSplit/>
        </w:trPr>
        <w:tc>
          <w:tcPr>
            <w:tcW w:w="1972" w:type="dxa"/>
            <w:vMerge w:val="restart"/>
            <w:tcBorders>
              <w:top w:val="single" w:sz="6" w:space="0" w:color="auto"/>
              <w:left w:val="single" w:sz="4" w:space="0" w:color="auto"/>
              <w:bottom w:val="single" w:sz="6" w:space="0" w:color="auto"/>
              <w:right w:val="single" w:sz="4" w:space="0" w:color="auto"/>
            </w:tcBorders>
            <w:vAlign w:val="center"/>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lastRenderedPageBreak/>
              <w:t>Освітня галузь</w:t>
            </w:r>
          </w:p>
        </w:tc>
        <w:tc>
          <w:tcPr>
            <w:tcW w:w="2546" w:type="dxa"/>
            <w:vMerge w:val="restart"/>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p>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Інтегрований курс</w:t>
            </w:r>
          </w:p>
        </w:tc>
        <w:tc>
          <w:tcPr>
            <w:tcW w:w="2555" w:type="dxa"/>
            <w:gridSpan w:val="2"/>
            <w:vMerge w:val="restart"/>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Навчальні предмети</w:t>
            </w:r>
          </w:p>
        </w:tc>
        <w:tc>
          <w:tcPr>
            <w:tcW w:w="2845" w:type="dxa"/>
            <w:gridSpan w:val="5"/>
            <w:tcBorders>
              <w:top w:val="single" w:sz="4" w:space="0" w:color="auto"/>
              <w:left w:val="nil"/>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Кількість годин на тиждень у класах</w:t>
            </w:r>
          </w:p>
        </w:tc>
      </w:tr>
      <w:tr w:rsidR="005A5745" w:rsidRPr="005A5745" w:rsidTr="005A5745">
        <w:trPr>
          <w:cantSplit/>
          <w:trHeight w:val="283"/>
        </w:trPr>
        <w:tc>
          <w:tcPr>
            <w:tcW w:w="1972" w:type="dxa"/>
            <w:vMerge/>
            <w:tcBorders>
              <w:top w:val="single" w:sz="6" w:space="0" w:color="auto"/>
              <w:left w:val="single" w:sz="4" w:space="0" w:color="auto"/>
              <w:bottom w:val="single" w:sz="6"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b/>
                <w:bCs/>
                <w:sz w:val="28"/>
                <w:szCs w:val="28"/>
                <w:lang w:val="ru-RU" w:eastAsia="ru-RU"/>
              </w:rPr>
            </w:pPr>
          </w:p>
        </w:tc>
        <w:tc>
          <w:tcPr>
            <w:tcW w:w="2546" w:type="dxa"/>
            <w:vMerge/>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b/>
                <w:bCs/>
                <w:sz w:val="28"/>
                <w:szCs w:val="28"/>
                <w:lang w:val="ru-RU" w:eastAsia="ru-RU"/>
              </w:rPr>
            </w:pPr>
          </w:p>
        </w:tc>
        <w:tc>
          <w:tcPr>
            <w:tcW w:w="2555" w:type="dxa"/>
            <w:gridSpan w:val="2"/>
            <w:vMerge/>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b/>
                <w:bCs/>
                <w:sz w:val="28"/>
                <w:szCs w:val="28"/>
                <w:lang w:val="ru-RU" w:eastAsia="ru-RU"/>
              </w:rPr>
            </w:pPr>
          </w:p>
        </w:tc>
        <w:tc>
          <w:tcPr>
            <w:tcW w:w="709" w:type="dxa"/>
            <w:tcBorders>
              <w:top w:val="single" w:sz="6" w:space="0" w:color="auto"/>
              <w:left w:val="nil"/>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6-А</w:t>
            </w:r>
          </w:p>
        </w:tc>
        <w:tc>
          <w:tcPr>
            <w:tcW w:w="708" w:type="dxa"/>
            <w:gridSpan w:val="2"/>
            <w:tcBorders>
              <w:top w:val="single" w:sz="6" w:space="0" w:color="auto"/>
              <w:left w:val="single" w:sz="4" w:space="0" w:color="auto"/>
              <w:bottom w:val="single" w:sz="6" w:space="0" w:color="auto"/>
              <w:right w:val="single" w:sz="6"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6-Б</w:t>
            </w:r>
          </w:p>
        </w:tc>
        <w:tc>
          <w:tcPr>
            <w:tcW w:w="719" w:type="dxa"/>
            <w:tcBorders>
              <w:top w:val="single" w:sz="6" w:space="0" w:color="auto"/>
              <w:left w:val="single" w:sz="6"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6-В</w:t>
            </w:r>
          </w:p>
        </w:tc>
        <w:tc>
          <w:tcPr>
            <w:tcW w:w="709" w:type="dxa"/>
            <w:tcBorders>
              <w:top w:val="single" w:sz="6" w:space="0" w:color="auto"/>
              <w:left w:val="single" w:sz="4"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b/>
                <w:bCs/>
                <w:sz w:val="28"/>
                <w:szCs w:val="28"/>
                <w:lang w:val="ru-RU" w:eastAsia="ru-RU"/>
              </w:rPr>
            </w:pPr>
            <w:r w:rsidRPr="005A5745">
              <w:rPr>
                <w:rFonts w:ascii="Times New Roman" w:eastAsia="Times New Roman" w:hAnsi="Times New Roman" w:cs="Times New Roman"/>
                <w:b/>
                <w:bCs/>
                <w:sz w:val="28"/>
                <w:szCs w:val="28"/>
                <w:lang w:val="ru-RU" w:eastAsia="ru-RU"/>
              </w:rPr>
              <w:t>6-Г</w:t>
            </w:r>
          </w:p>
        </w:tc>
      </w:tr>
      <w:tr w:rsidR="005A5745" w:rsidRPr="005A5745" w:rsidTr="005A5745">
        <w:trPr>
          <w:cantSplit/>
        </w:trPr>
        <w:tc>
          <w:tcPr>
            <w:tcW w:w="1972" w:type="dxa"/>
            <w:vMerge w:val="restart"/>
            <w:tcBorders>
              <w:top w:val="single" w:sz="6" w:space="0" w:color="auto"/>
              <w:left w:val="single" w:sz="4"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Мовно-літературна</w:t>
            </w:r>
          </w:p>
        </w:tc>
        <w:tc>
          <w:tcPr>
            <w:tcW w:w="2546" w:type="dxa"/>
            <w:tcBorders>
              <w:top w:val="single" w:sz="6" w:space="0" w:color="auto"/>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 xml:space="preserve">Українська мова </w:t>
            </w:r>
          </w:p>
        </w:tc>
        <w:tc>
          <w:tcPr>
            <w:tcW w:w="709" w:type="dxa"/>
            <w:tcBorders>
              <w:top w:val="single" w:sz="6" w:space="0" w:color="auto"/>
              <w:left w:val="single" w:sz="6"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c>
          <w:tcPr>
            <w:tcW w:w="71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r>
      <w:tr w:rsidR="005A5745" w:rsidRPr="005A5745" w:rsidTr="005A5745">
        <w:trPr>
          <w:cantSplit/>
        </w:trPr>
        <w:tc>
          <w:tcPr>
            <w:tcW w:w="1972" w:type="dxa"/>
            <w:vMerge/>
            <w:tcBorders>
              <w:left w:val="single" w:sz="4"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6" w:type="dxa"/>
            <w:tcBorders>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Українська  література</w:t>
            </w:r>
          </w:p>
        </w:tc>
        <w:tc>
          <w:tcPr>
            <w:tcW w:w="709" w:type="dxa"/>
            <w:tcBorders>
              <w:top w:val="single" w:sz="6" w:space="0" w:color="auto"/>
              <w:left w:val="single" w:sz="6"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8" w:type="dxa"/>
            <w:gridSpan w:val="2"/>
            <w:tcBorders>
              <w:top w:val="single" w:sz="6" w:space="0" w:color="auto"/>
              <w:left w:val="single" w:sz="4" w:space="0" w:color="auto"/>
              <w:bottom w:val="single" w:sz="6" w:space="0" w:color="auto"/>
              <w:right w:val="single" w:sz="6"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19" w:type="dxa"/>
            <w:tcBorders>
              <w:top w:val="single" w:sz="6" w:space="0" w:color="auto"/>
              <w:left w:val="single" w:sz="6"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hideMark/>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r>
      <w:tr w:rsidR="005A5745" w:rsidRPr="005A5745" w:rsidTr="005A5745">
        <w:trPr>
          <w:cantSplit/>
        </w:trPr>
        <w:tc>
          <w:tcPr>
            <w:tcW w:w="1972" w:type="dxa"/>
            <w:vMerge/>
            <w:tcBorders>
              <w:left w:val="single" w:sz="4"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6" w:type="dxa"/>
            <w:tcBorders>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6" w:space="0" w:color="auto"/>
              <w:left w:val="single" w:sz="4" w:space="0" w:color="auto"/>
              <w:bottom w:val="single" w:sz="6" w:space="0" w:color="auto"/>
              <w:right w:val="single" w:sz="6"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Зарубіжна література</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1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r>
      <w:tr w:rsidR="005A5745" w:rsidRPr="005A5745" w:rsidTr="005A5745">
        <w:trPr>
          <w:cantSplit/>
        </w:trPr>
        <w:tc>
          <w:tcPr>
            <w:tcW w:w="1972" w:type="dxa"/>
            <w:vMerge/>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6" w:type="dxa"/>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Іноземна мова (англійська)</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c>
          <w:tcPr>
            <w:tcW w:w="71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4</w:t>
            </w:r>
          </w:p>
        </w:tc>
      </w:tr>
      <w:tr w:rsidR="005A5745" w:rsidRPr="005A5745" w:rsidTr="005A5745">
        <w:trPr>
          <w:cantSplit/>
        </w:trPr>
        <w:tc>
          <w:tcPr>
            <w:tcW w:w="1972" w:type="dxa"/>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Математична</w:t>
            </w:r>
          </w:p>
        </w:tc>
        <w:tc>
          <w:tcPr>
            <w:tcW w:w="2546" w:type="dxa"/>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Математика</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5</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5</w:t>
            </w:r>
          </w:p>
        </w:tc>
        <w:tc>
          <w:tcPr>
            <w:tcW w:w="71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5</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5</w:t>
            </w:r>
          </w:p>
        </w:tc>
      </w:tr>
      <w:tr w:rsidR="005A5745" w:rsidRPr="005A5745" w:rsidTr="005A5745">
        <w:trPr>
          <w:cantSplit/>
        </w:trPr>
        <w:tc>
          <w:tcPr>
            <w:tcW w:w="1972" w:type="dxa"/>
            <w:vMerge w:val="restart"/>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Природнича</w:t>
            </w:r>
          </w:p>
        </w:tc>
        <w:tc>
          <w:tcPr>
            <w:tcW w:w="2546" w:type="dxa"/>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Природничі науки</w:t>
            </w:r>
          </w:p>
        </w:tc>
        <w:tc>
          <w:tcPr>
            <w:tcW w:w="2555" w:type="dxa"/>
            <w:gridSpan w:val="2"/>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Географія</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1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r>
      <w:tr w:rsidR="005A5745" w:rsidRPr="005A5745" w:rsidTr="005A5745">
        <w:trPr>
          <w:cantSplit/>
        </w:trPr>
        <w:tc>
          <w:tcPr>
            <w:tcW w:w="1972" w:type="dxa"/>
            <w:vMerge/>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6" w:type="dxa"/>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Біологія</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1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r>
      <w:tr w:rsidR="005A5745" w:rsidRPr="005A5745" w:rsidTr="005A5745">
        <w:trPr>
          <w:cantSplit/>
          <w:trHeight w:val="645"/>
        </w:trPr>
        <w:tc>
          <w:tcPr>
            <w:tcW w:w="1972" w:type="dxa"/>
            <w:vMerge w:val="restart"/>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Соціальна і здоров'язбере-жувальна</w:t>
            </w:r>
          </w:p>
        </w:tc>
        <w:tc>
          <w:tcPr>
            <w:tcW w:w="2546" w:type="dxa"/>
            <w:tcBorders>
              <w:left w:val="single" w:sz="4" w:space="0" w:color="auto"/>
              <w:bottom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Здоровя, безпека та добробут</w:t>
            </w:r>
          </w:p>
        </w:tc>
        <w:tc>
          <w:tcPr>
            <w:tcW w:w="2555" w:type="dxa"/>
            <w:gridSpan w:val="2"/>
            <w:tcBorders>
              <w:top w:val="single" w:sz="6" w:space="0" w:color="auto"/>
              <w:left w:val="single" w:sz="4" w:space="0" w:color="auto"/>
              <w:bottom w:val="single" w:sz="4"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8" w:type="dxa"/>
            <w:gridSpan w:val="2"/>
            <w:tcBorders>
              <w:top w:val="single" w:sz="6" w:space="0" w:color="auto"/>
              <w:left w:val="single" w:sz="4" w:space="0" w:color="auto"/>
              <w:bottom w:val="single" w:sz="4"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19" w:type="dxa"/>
            <w:tcBorders>
              <w:top w:val="single" w:sz="6" w:space="0" w:color="auto"/>
              <w:left w:val="single" w:sz="6"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r>
      <w:tr w:rsidR="005A5745" w:rsidRPr="005A5745" w:rsidTr="005A5745">
        <w:trPr>
          <w:cantSplit/>
          <w:trHeight w:val="315"/>
        </w:trPr>
        <w:tc>
          <w:tcPr>
            <w:tcW w:w="1972" w:type="dxa"/>
            <w:vMerge/>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6" w:type="dxa"/>
            <w:tcBorders>
              <w:top w:val="single" w:sz="4" w:space="0" w:color="auto"/>
              <w:left w:val="single" w:sz="4" w:space="0" w:color="auto"/>
              <w:bottom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4"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Етика</w:t>
            </w:r>
          </w:p>
        </w:tc>
        <w:tc>
          <w:tcPr>
            <w:tcW w:w="709" w:type="dxa"/>
            <w:tcBorders>
              <w:top w:val="single" w:sz="4"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8" w:type="dxa"/>
            <w:gridSpan w:val="2"/>
            <w:tcBorders>
              <w:top w:val="single" w:sz="4"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19" w:type="dxa"/>
            <w:tcBorders>
              <w:top w:val="single" w:sz="4"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9" w:type="dxa"/>
            <w:tcBorders>
              <w:top w:val="single" w:sz="4"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r>
      <w:tr w:rsidR="005A5745" w:rsidRPr="005A5745" w:rsidTr="005A5745">
        <w:trPr>
          <w:cantSplit/>
          <w:trHeight w:val="420"/>
        </w:trPr>
        <w:tc>
          <w:tcPr>
            <w:tcW w:w="1972" w:type="dxa"/>
            <w:vMerge w:val="restart"/>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Громадянська та історична</w:t>
            </w:r>
          </w:p>
        </w:tc>
        <w:tc>
          <w:tcPr>
            <w:tcW w:w="2546" w:type="dxa"/>
            <w:vMerge w:val="restart"/>
            <w:tcBorders>
              <w:top w:val="single" w:sz="4" w:space="0" w:color="auto"/>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Україна і світ: вступ до історії та громадянської освіти</w:t>
            </w:r>
          </w:p>
        </w:tc>
        <w:tc>
          <w:tcPr>
            <w:tcW w:w="2555" w:type="dxa"/>
            <w:gridSpan w:val="2"/>
            <w:tcBorders>
              <w:top w:val="single" w:sz="6" w:space="0" w:color="auto"/>
              <w:left w:val="single" w:sz="4" w:space="0" w:color="auto"/>
              <w:bottom w:val="single" w:sz="4"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8" w:type="dxa"/>
            <w:gridSpan w:val="2"/>
            <w:tcBorders>
              <w:top w:val="single" w:sz="6" w:space="0" w:color="auto"/>
              <w:left w:val="single" w:sz="4" w:space="0" w:color="auto"/>
              <w:bottom w:val="single" w:sz="4"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19" w:type="dxa"/>
            <w:tcBorders>
              <w:top w:val="single" w:sz="6" w:space="0" w:color="auto"/>
              <w:left w:val="single" w:sz="6"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2</w:t>
            </w:r>
          </w:p>
        </w:tc>
      </w:tr>
      <w:tr w:rsidR="005A5745" w:rsidRPr="005A5745" w:rsidTr="005A5745">
        <w:trPr>
          <w:cantSplit/>
          <w:trHeight w:val="525"/>
        </w:trPr>
        <w:tc>
          <w:tcPr>
            <w:tcW w:w="1972" w:type="dxa"/>
            <w:vMerge/>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46" w:type="dxa"/>
            <w:vMerge/>
            <w:tcBorders>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4"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4"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08" w:type="dxa"/>
            <w:gridSpan w:val="2"/>
            <w:tcBorders>
              <w:top w:val="single" w:sz="4"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19" w:type="dxa"/>
            <w:tcBorders>
              <w:top w:val="single" w:sz="4"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09" w:type="dxa"/>
            <w:tcBorders>
              <w:top w:val="single" w:sz="4"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r>
      <w:tr w:rsidR="005A5745" w:rsidRPr="005A5745" w:rsidTr="005A5745">
        <w:trPr>
          <w:cantSplit/>
        </w:trPr>
        <w:tc>
          <w:tcPr>
            <w:tcW w:w="1972" w:type="dxa"/>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Інформатична</w:t>
            </w:r>
          </w:p>
        </w:tc>
        <w:tc>
          <w:tcPr>
            <w:tcW w:w="2546" w:type="dxa"/>
            <w:tcBorders>
              <w:top w:val="single" w:sz="4"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Інформатика</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1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1,5</w:t>
            </w:r>
          </w:p>
        </w:tc>
      </w:tr>
      <w:tr w:rsidR="005A5745" w:rsidRPr="005A5745" w:rsidTr="005A5745">
        <w:trPr>
          <w:cantSplit/>
        </w:trPr>
        <w:tc>
          <w:tcPr>
            <w:tcW w:w="1972" w:type="dxa"/>
            <w:tcBorders>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Технологічна</w:t>
            </w:r>
          </w:p>
        </w:tc>
        <w:tc>
          <w:tcPr>
            <w:tcW w:w="2546" w:type="dxa"/>
            <w:tcBorders>
              <w:top w:val="single" w:sz="4"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6" w:space="0" w:color="auto"/>
              <w:left w:val="single" w:sz="4" w:space="0" w:color="auto"/>
              <w:bottom w:val="single" w:sz="6"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Технології</w:t>
            </w:r>
          </w:p>
        </w:tc>
        <w:tc>
          <w:tcPr>
            <w:tcW w:w="70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8" w:type="dxa"/>
            <w:gridSpan w:val="2"/>
            <w:tcBorders>
              <w:top w:val="single" w:sz="6" w:space="0" w:color="auto"/>
              <w:left w:val="single" w:sz="4" w:space="0" w:color="auto"/>
              <w:bottom w:val="single" w:sz="6"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19" w:type="dxa"/>
            <w:tcBorders>
              <w:top w:val="single" w:sz="6" w:space="0" w:color="auto"/>
              <w:left w:val="single" w:sz="6"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1</w:t>
            </w:r>
          </w:p>
        </w:tc>
      </w:tr>
      <w:tr w:rsidR="005A5745" w:rsidRPr="005A5745" w:rsidTr="005A5745">
        <w:trPr>
          <w:cantSplit/>
          <w:trHeight w:val="650"/>
        </w:trPr>
        <w:tc>
          <w:tcPr>
            <w:tcW w:w="1972" w:type="dxa"/>
            <w:tcBorders>
              <w:top w:val="single" w:sz="6" w:space="0" w:color="auto"/>
              <w:left w:val="single" w:sz="4" w:space="0" w:color="auto"/>
              <w:bottom w:val="single" w:sz="6"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Мистецька</w:t>
            </w:r>
          </w:p>
        </w:tc>
        <w:tc>
          <w:tcPr>
            <w:tcW w:w="2546" w:type="dxa"/>
            <w:tcBorders>
              <w:top w:val="single" w:sz="6" w:space="0" w:color="auto"/>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Мистецтво</w:t>
            </w:r>
          </w:p>
        </w:tc>
        <w:tc>
          <w:tcPr>
            <w:tcW w:w="2555" w:type="dxa"/>
            <w:gridSpan w:val="2"/>
            <w:tcBorders>
              <w:top w:val="single" w:sz="6" w:space="0" w:color="auto"/>
              <w:left w:val="single" w:sz="4" w:space="0" w:color="auto"/>
              <w:right w:val="single" w:sz="6"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2</w:t>
            </w:r>
          </w:p>
        </w:tc>
        <w:tc>
          <w:tcPr>
            <w:tcW w:w="708" w:type="dxa"/>
            <w:gridSpan w:val="2"/>
            <w:tcBorders>
              <w:top w:val="single" w:sz="6" w:space="0" w:color="auto"/>
              <w:left w:val="single" w:sz="4" w:space="0" w:color="auto"/>
              <w:right w:val="single" w:sz="6"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2</w:t>
            </w:r>
          </w:p>
        </w:tc>
        <w:tc>
          <w:tcPr>
            <w:tcW w:w="719" w:type="dxa"/>
            <w:tcBorders>
              <w:top w:val="single" w:sz="6" w:space="0" w:color="auto"/>
              <w:left w:val="single" w:sz="6"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2</w:t>
            </w:r>
          </w:p>
        </w:tc>
        <w:tc>
          <w:tcPr>
            <w:tcW w:w="709" w:type="dxa"/>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2</w:t>
            </w:r>
          </w:p>
        </w:tc>
      </w:tr>
      <w:tr w:rsidR="005A5745" w:rsidRPr="005A5745" w:rsidTr="005A5745">
        <w:trPr>
          <w:cantSplit/>
          <w:trHeight w:val="650"/>
        </w:trPr>
        <w:tc>
          <w:tcPr>
            <w:tcW w:w="1972" w:type="dxa"/>
            <w:tcBorders>
              <w:top w:val="single" w:sz="6" w:space="0" w:color="auto"/>
              <w:left w:val="single" w:sz="4" w:space="0" w:color="auto"/>
              <w:bottom w:val="single" w:sz="6" w:space="0" w:color="auto"/>
              <w:right w:val="single" w:sz="4" w:space="0" w:color="auto"/>
            </w:tcBorders>
            <w:vAlign w:val="center"/>
            <w:hideMark/>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Фізична культура</w:t>
            </w:r>
          </w:p>
        </w:tc>
        <w:tc>
          <w:tcPr>
            <w:tcW w:w="2546" w:type="dxa"/>
            <w:tcBorders>
              <w:top w:val="single" w:sz="6" w:space="0" w:color="auto"/>
              <w:left w:val="single" w:sz="4" w:space="0" w:color="auto"/>
              <w:right w:val="single" w:sz="4" w:space="0" w:color="auto"/>
            </w:tcBorders>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p>
        </w:tc>
        <w:tc>
          <w:tcPr>
            <w:tcW w:w="2555" w:type="dxa"/>
            <w:gridSpan w:val="2"/>
            <w:tcBorders>
              <w:top w:val="single" w:sz="6" w:space="0" w:color="auto"/>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Фізична культура</w:t>
            </w:r>
          </w:p>
        </w:tc>
        <w:tc>
          <w:tcPr>
            <w:tcW w:w="709" w:type="dxa"/>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3</w:t>
            </w:r>
          </w:p>
        </w:tc>
        <w:tc>
          <w:tcPr>
            <w:tcW w:w="708" w:type="dxa"/>
            <w:gridSpan w:val="2"/>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3</w:t>
            </w:r>
          </w:p>
        </w:tc>
        <w:tc>
          <w:tcPr>
            <w:tcW w:w="719" w:type="dxa"/>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r w:rsidRPr="005A5745">
              <w:rPr>
                <w:rFonts w:ascii="Times New Roman" w:eastAsia="Times New Roman" w:hAnsi="Times New Roman" w:cs="Times New Roman"/>
                <w:sz w:val="24"/>
                <w:szCs w:val="24"/>
                <w:lang w:val="en-US" w:eastAsia="ru-RU"/>
              </w:rPr>
              <w:t>3</w:t>
            </w:r>
          </w:p>
        </w:tc>
        <w:tc>
          <w:tcPr>
            <w:tcW w:w="709" w:type="dxa"/>
            <w:tcBorders>
              <w:top w:val="single" w:sz="6" w:space="0" w:color="auto"/>
              <w:left w:val="single" w:sz="4" w:space="0" w:color="auto"/>
              <w:right w:val="single" w:sz="4" w:space="0" w:color="auto"/>
            </w:tcBorders>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r w:rsidRPr="005A5745">
              <w:rPr>
                <w:rFonts w:ascii="Times New Roman" w:eastAsia="Times New Roman" w:hAnsi="Times New Roman" w:cs="Times New Roman"/>
                <w:sz w:val="24"/>
                <w:szCs w:val="24"/>
                <w:lang w:val="ru-RU" w:eastAsia="ru-RU"/>
              </w:rPr>
              <w:t>3</w:t>
            </w:r>
          </w:p>
        </w:tc>
      </w:tr>
      <w:tr w:rsidR="005A5745" w:rsidRPr="005A5745" w:rsidTr="005A5745">
        <w:trPr>
          <w:cantSplit/>
          <w:trHeight w:val="224"/>
        </w:trPr>
        <w:tc>
          <w:tcPr>
            <w:tcW w:w="7073" w:type="dxa"/>
            <w:gridSpan w:val="4"/>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t>Усього</w:t>
            </w:r>
          </w:p>
          <w:p w:rsidR="005A5745" w:rsidRPr="005A5745" w:rsidRDefault="005A5745" w:rsidP="005A5745">
            <w:pPr>
              <w:spacing w:after="0" w:line="276"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31,5</w:t>
            </w:r>
          </w:p>
        </w:tc>
        <w:tc>
          <w:tcPr>
            <w:tcW w:w="708" w:type="dxa"/>
            <w:gridSpan w:val="2"/>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31,5</w:t>
            </w:r>
          </w:p>
        </w:tc>
        <w:tc>
          <w:tcPr>
            <w:tcW w:w="71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31,5</w:t>
            </w: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31,5</w:t>
            </w:r>
          </w:p>
        </w:tc>
      </w:tr>
      <w:tr w:rsidR="005A5745" w:rsidRPr="005A5745" w:rsidTr="005A5745">
        <w:trPr>
          <w:cantSplit/>
          <w:trHeight w:val="224"/>
        </w:trPr>
        <w:tc>
          <w:tcPr>
            <w:tcW w:w="7073" w:type="dxa"/>
            <w:gridSpan w:val="4"/>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pPr>
            <w:r w:rsidRPr="005A5745">
              <w:rPr>
                <w:rFonts w:ascii="Times New Roman" w:eastAsia="Times New Roman" w:hAnsi="Times New Roman" w:cs="Times New Roman"/>
                <w:b/>
                <w:sz w:val="24"/>
                <w:szCs w:val="24"/>
                <w:lang w:val="ru-RU" w:eastAsia="ru-RU"/>
              </w:rPr>
              <w:fldChar w:fldCharType="begin"/>
            </w:r>
            <w:r w:rsidRPr="005A5745">
              <w:rPr>
                <w:rFonts w:ascii="Times New Roman" w:eastAsia="Times New Roman" w:hAnsi="Times New Roman" w:cs="Times New Roman"/>
                <w:b/>
                <w:sz w:val="24"/>
                <w:szCs w:val="24"/>
                <w:lang w:val="ru-RU" w:eastAsia="ru-RU"/>
              </w:rPr>
              <w:instrText xml:space="preserve"> LINK Excel.Sheet.12 "C:\\Users\\user\\Downloads\\Створення освітньої програми остання версія з вибором модельних програм (1).xlsx" "Річний навчальний план 5!R21C1:R21C4" \a \f 5 \h  \* MERGEFORMAT </w:instrText>
            </w:r>
            <w:r w:rsidRPr="005A5745">
              <w:rPr>
                <w:rFonts w:ascii="Times New Roman" w:eastAsia="Times New Roman" w:hAnsi="Times New Roman" w:cs="Times New Roman"/>
                <w:b/>
                <w:sz w:val="24"/>
                <w:szCs w:val="24"/>
                <w:lang w:val="ru-RU" w:eastAsia="ru-RU"/>
              </w:rPr>
              <w:fldChar w:fldCharType="separate"/>
            </w:r>
          </w:p>
          <w:p w:rsidR="005A5745" w:rsidRPr="005A5745" w:rsidRDefault="005A5745" w:rsidP="005A5745">
            <w:pPr>
              <w:spacing w:after="0" w:line="276" w:lineRule="auto"/>
              <w:jc w:val="center"/>
              <w:rPr>
                <w:rFonts w:ascii="Times New Roman" w:eastAsia="Times New Roman" w:hAnsi="Times New Roman" w:cs="Times New Roman"/>
                <w:b/>
                <w:bCs/>
                <w:sz w:val="24"/>
                <w:szCs w:val="24"/>
                <w:lang w:eastAsia="ru-RU"/>
              </w:rPr>
            </w:pPr>
            <w:r w:rsidRPr="005A5745">
              <w:rPr>
                <w:rFonts w:ascii="Times New Roman" w:eastAsia="Times New Roman" w:hAnsi="Times New Roman" w:cs="Times New Roman"/>
                <w:b/>
                <w:bCs/>
                <w:sz w:val="24"/>
                <w:szCs w:val="24"/>
                <w:lang w:eastAsia="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fldChar w:fldCharType="end"/>
            </w:r>
          </w:p>
        </w:tc>
        <w:tc>
          <w:tcPr>
            <w:tcW w:w="725" w:type="dxa"/>
            <w:gridSpan w:val="2"/>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c>
          <w:tcPr>
            <w:tcW w:w="690"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c>
          <w:tcPr>
            <w:tcW w:w="721"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r>
      <w:tr w:rsidR="005A5745" w:rsidRPr="005A5745" w:rsidTr="005A5745">
        <w:trPr>
          <w:cantSplit/>
          <w:trHeight w:val="486"/>
        </w:trPr>
        <w:tc>
          <w:tcPr>
            <w:tcW w:w="7073" w:type="dxa"/>
            <w:gridSpan w:val="4"/>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pPr>
            <w:r w:rsidRPr="005A5745">
              <w:rPr>
                <w:rFonts w:ascii="Times New Roman" w:eastAsia="Times New Roman" w:hAnsi="Times New Roman" w:cs="Times New Roman"/>
                <w:b/>
                <w:sz w:val="24"/>
                <w:szCs w:val="24"/>
                <w:lang w:val="ru-RU" w:eastAsia="ru-RU"/>
              </w:rPr>
              <w:fldChar w:fldCharType="begin"/>
            </w:r>
            <w:r w:rsidRPr="005A5745">
              <w:rPr>
                <w:rFonts w:ascii="Times New Roman" w:eastAsia="Times New Roman" w:hAnsi="Times New Roman" w:cs="Times New Roman"/>
                <w:b/>
                <w:sz w:val="24"/>
                <w:szCs w:val="24"/>
                <w:lang w:val="ru-RU" w:eastAsia="ru-RU"/>
              </w:rPr>
              <w:instrText xml:space="preserve"> LINK Excel.Sheet.12 "C:\\Users\\user\\Downloads\\Створення освітньої програми остання версія з вибором модельних програм (1).xlsx" "Річний навчальний план 5!R22C1:R22C4" \a \f 5 \h  \* MERGEFORMAT </w:instrText>
            </w:r>
            <w:r w:rsidRPr="005A5745">
              <w:rPr>
                <w:rFonts w:ascii="Times New Roman" w:eastAsia="Times New Roman" w:hAnsi="Times New Roman" w:cs="Times New Roman"/>
                <w:b/>
                <w:sz w:val="24"/>
                <w:szCs w:val="24"/>
                <w:lang w:val="ru-RU" w:eastAsia="ru-RU"/>
              </w:rPr>
              <w:fldChar w:fldCharType="separate"/>
            </w:r>
          </w:p>
          <w:p w:rsidR="005A5745" w:rsidRPr="005A5745" w:rsidRDefault="005A5745" w:rsidP="005A5745">
            <w:pPr>
              <w:spacing w:after="0" w:line="276" w:lineRule="auto"/>
              <w:jc w:val="center"/>
              <w:rPr>
                <w:rFonts w:ascii="Times New Roman" w:eastAsia="Times New Roman" w:hAnsi="Times New Roman" w:cs="Times New Roman"/>
                <w:b/>
                <w:bCs/>
                <w:sz w:val="24"/>
                <w:szCs w:val="24"/>
                <w:lang w:eastAsia="ru-RU"/>
              </w:rPr>
            </w:pPr>
            <w:r w:rsidRPr="005A5745">
              <w:rPr>
                <w:rFonts w:ascii="Times New Roman" w:eastAsia="Times New Roman" w:hAnsi="Times New Roman" w:cs="Times New Roman"/>
                <w:b/>
                <w:bCs/>
                <w:sz w:val="24"/>
                <w:szCs w:val="24"/>
                <w:lang w:eastAsia="ru-RU"/>
              </w:rPr>
              <w:t>Міжгалузеві інтегровані курси</w:t>
            </w:r>
          </w:p>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fldChar w:fldCharType="end"/>
            </w:r>
          </w:p>
        </w:tc>
        <w:tc>
          <w:tcPr>
            <w:tcW w:w="725" w:type="dxa"/>
            <w:gridSpan w:val="2"/>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c>
          <w:tcPr>
            <w:tcW w:w="690"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en-US" w:eastAsia="ru-RU"/>
              </w:rPr>
            </w:pPr>
          </w:p>
        </w:tc>
        <w:tc>
          <w:tcPr>
            <w:tcW w:w="721"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en-US"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b/>
                <w:sz w:val="24"/>
                <w:szCs w:val="24"/>
                <w:lang w:val="ru-RU" w:eastAsia="ru-RU"/>
              </w:rPr>
            </w:pPr>
          </w:p>
        </w:tc>
      </w:tr>
      <w:tr w:rsidR="005A5745" w:rsidRPr="005A5745" w:rsidTr="005A5745">
        <w:trPr>
          <w:cantSplit/>
          <w:trHeight w:val="650"/>
        </w:trPr>
        <w:tc>
          <w:tcPr>
            <w:tcW w:w="4685" w:type="dxa"/>
            <w:gridSpan w:val="3"/>
            <w:tcBorders>
              <w:top w:val="single" w:sz="6" w:space="0" w:color="auto"/>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ru-RU" w:eastAsia="ru-RU"/>
              </w:rPr>
            </w:pPr>
          </w:p>
        </w:tc>
        <w:tc>
          <w:tcPr>
            <w:tcW w:w="2388" w:type="dxa"/>
            <w:tcBorders>
              <w:top w:val="single" w:sz="6" w:space="0" w:color="auto"/>
              <w:left w:val="single" w:sz="4"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c>
          <w:tcPr>
            <w:tcW w:w="725" w:type="dxa"/>
            <w:gridSpan w:val="2"/>
            <w:tcBorders>
              <w:top w:val="single" w:sz="6" w:space="0" w:color="auto"/>
              <w:left w:val="single" w:sz="4"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p>
        </w:tc>
        <w:tc>
          <w:tcPr>
            <w:tcW w:w="690" w:type="dxa"/>
            <w:tcBorders>
              <w:top w:val="single" w:sz="6" w:space="0" w:color="auto"/>
              <w:left w:val="single" w:sz="4"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p>
        </w:tc>
        <w:tc>
          <w:tcPr>
            <w:tcW w:w="721" w:type="dxa"/>
            <w:tcBorders>
              <w:top w:val="single" w:sz="6" w:space="0" w:color="auto"/>
              <w:left w:val="single" w:sz="4"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sz w:val="24"/>
                <w:szCs w:val="24"/>
                <w:lang w:val="en-US" w:eastAsia="ru-RU"/>
              </w:rPr>
            </w:pPr>
          </w:p>
        </w:tc>
        <w:tc>
          <w:tcPr>
            <w:tcW w:w="709" w:type="dxa"/>
            <w:tcBorders>
              <w:top w:val="single" w:sz="6" w:space="0" w:color="auto"/>
              <w:left w:val="single" w:sz="4" w:space="0" w:color="auto"/>
              <w:right w:val="single" w:sz="4" w:space="0" w:color="auto"/>
            </w:tcBorders>
            <w:vAlign w:val="center"/>
          </w:tcPr>
          <w:p w:rsidR="005A5745" w:rsidRPr="005A5745" w:rsidRDefault="005A5745" w:rsidP="005A5745">
            <w:pPr>
              <w:spacing w:after="0" w:line="276" w:lineRule="auto"/>
              <w:jc w:val="center"/>
              <w:rPr>
                <w:rFonts w:ascii="Times New Roman" w:eastAsia="Times New Roman" w:hAnsi="Times New Roman" w:cs="Times New Roman"/>
                <w:sz w:val="24"/>
                <w:szCs w:val="24"/>
                <w:lang w:val="ru-RU" w:eastAsia="ru-RU"/>
              </w:rPr>
            </w:pPr>
          </w:p>
        </w:tc>
      </w:tr>
      <w:tr w:rsidR="005A5745" w:rsidRPr="005A5745" w:rsidTr="005A5745">
        <w:trPr>
          <w:cantSplit/>
          <w:trHeight w:val="224"/>
        </w:trPr>
        <w:tc>
          <w:tcPr>
            <w:tcW w:w="7073" w:type="dxa"/>
            <w:gridSpan w:val="4"/>
            <w:tcBorders>
              <w:left w:val="single" w:sz="4" w:space="0" w:color="auto"/>
              <w:right w:val="single" w:sz="4" w:space="0" w:color="auto"/>
            </w:tcBorders>
            <w:vAlign w:val="center"/>
          </w:tcPr>
          <w:p w:rsidR="005A5745" w:rsidRPr="005A5745" w:rsidRDefault="005A5745" w:rsidP="005A5745">
            <w:pPr>
              <w:spacing w:after="0" w:line="276" w:lineRule="auto"/>
            </w:pPr>
            <w:r w:rsidRPr="005A5745">
              <w:rPr>
                <w:rFonts w:ascii="Times New Roman" w:eastAsia="Times New Roman" w:hAnsi="Times New Roman" w:cs="Times New Roman"/>
                <w:b/>
                <w:sz w:val="24"/>
                <w:szCs w:val="24"/>
                <w:lang w:val="ru-RU" w:eastAsia="ru-RU"/>
              </w:rPr>
              <w:fldChar w:fldCharType="begin"/>
            </w:r>
            <w:r w:rsidRPr="005A5745">
              <w:rPr>
                <w:rFonts w:ascii="Times New Roman" w:eastAsia="Times New Roman" w:hAnsi="Times New Roman" w:cs="Times New Roman"/>
                <w:b/>
                <w:sz w:val="24"/>
                <w:szCs w:val="24"/>
                <w:lang w:val="ru-RU" w:eastAsia="ru-RU"/>
              </w:rPr>
              <w:instrText xml:space="preserve"> LINK Excel.Sheet.12 "C:\\Users\\user\\Downloads\\Створення освітньої програми остання версія з вибором модельних програм (1).xlsx" "Річний навчальний план 5!R26C1:R26C4" \a \f 5 \h  \* MERGEFORMAT </w:instrText>
            </w:r>
            <w:r w:rsidRPr="005A5745">
              <w:rPr>
                <w:rFonts w:ascii="Times New Roman" w:eastAsia="Times New Roman" w:hAnsi="Times New Roman" w:cs="Times New Roman"/>
                <w:b/>
                <w:sz w:val="24"/>
                <w:szCs w:val="24"/>
                <w:lang w:val="ru-RU" w:eastAsia="ru-RU"/>
              </w:rPr>
              <w:fldChar w:fldCharType="separate"/>
            </w:r>
          </w:p>
          <w:p w:rsidR="005A5745" w:rsidRPr="005A5745" w:rsidRDefault="005A5745" w:rsidP="005A5745">
            <w:pPr>
              <w:spacing w:after="0" w:line="276" w:lineRule="auto"/>
              <w:rPr>
                <w:rFonts w:ascii="Times New Roman" w:eastAsia="Times New Roman" w:hAnsi="Times New Roman" w:cs="Times New Roman"/>
                <w:b/>
                <w:bCs/>
                <w:sz w:val="24"/>
                <w:szCs w:val="24"/>
                <w:lang w:eastAsia="ru-RU"/>
              </w:rPr>
            </w:pPr>
            <w:r w:rsidRPr="005A5745">
              <w:rPr>
                <w:rFonts w:ascii="Times New Roman" w:eastAsia="Times New Roman" w:hAnsi="Times New Roman" w:cs="Times New Roman"/>
                <w:b/>
                <w:bCs/>
                <w:sz w:val="24"/>
                <w:szCs w:val="24"/>
                <w:lang w:eastAsia="ru-RU"/>
              </w:rPr>
              <w:t>Кількість навчальних годин, що фінансуються з бюджету (без урахування поділу на групи)</w:t>
            </w:r>
          </w:p>
          <w:p w:rsidR="005A5745" w:rsidRPr="005A5745" w:rsidRDefault="005A5745" w:rsidP="005A5745">
            <w:pPr>
              <w:spacing w:after="0" w:line="276" w:lineRule="auto"/>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fldChar w:fldCharType="end"/>
            </w:r>
          </w:p>
        </w:tc>
        <w:tc>
          <w:tcPr>
            <w:tcW w:w="725" w:type="dxa"/>
            <w:gridSpan w:val="2"/>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en-US" w:eastAsia="ru-RU"/>
              </w:rPr>
            </w:pPr>
            <w:r w:rsidRPr="005A5745">
              <w:rPr>
                <w:rFonts w:ascii="Times New Roman" w:eastAsia="Times New Roman" w:hAnsi="Times New Roman" w:cs="Times New Roman"/>
                <w:b/>
                <w:sz w:val="24"/>
                <w:szCs w:val="24"/>
                <w:lang w:val="en-US" w:eastAsia="ru-RU"/>
              </w:rPr>
              <w:t>34</w:t>
            </w:r>
          </w:p>
        </w:tc>
        <w:tc>
          <w:tcPr>
            <w:tcW w:w="690" w:type="dxa"/>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en-US" w:eastAsia="ru-RU"/>
              </w:rPr>
            </w:pPr>
            <w:r w:rsidRPr="005A5745">
              <w:rPr>
                <w:rFonts w:ascii="Times New Roman" w:eastAsia="Times New Roman" w:hAnsi="Times New Roman" w:cs="Times New Roman"/>
                <w:b/>
                <w:sz w:val="24"/>
                <w:szCs w:val="24"/>
                <w:lang w:val="en-US" w:eastAsia="ru-RU"/>
              </w:rPr>
              <w:t>34</w:t>
            </w:r>
          </w:p>
        </w:tc>
        <w:tc>
          <w:tcPr>
            <w:tcW w:w="721" w:type="dxa"/>
            <w:tcBorders>
              <w:left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en-US" w:eastAsia="ru-RU"/>
              </w:rPr>
            </w:pPr>
            <w:r w:rsidRPr="005A5745">
              <w:rPr>
                <w:rFonts w:ascii="Times New Roman" w:eastAsia="Times New Roman" w:hAnsi="Times New Roman" w:cs="Times New Roman"/>
                <w:b/>
                <w:sz w:val="24"/>
                <w:szCs w:val="24"/>
                <w:lang w:val="en-US" w:eastAsia="ru-RU"/>
              </w:rPr>
              <w:t>34</w:t>
            </w:r>
          </w:p>
        </w:tc>
        <w:tc>
          <w:tcPr>
            <w:tcW w:w="709" w:type="dxa"/>
            <w:tcBorders>
              <w:top w:val="single" w:sz="6" w:space="0" w:color="auto"/>
              <w:left w:val="single" w:sz="4" w:space="0" w:color="auto"/>
              <w:bottom w:val="single" w:sz="6"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en-US" w:eastAsia="ru-RU"/>
              </w:rPr>
            </w:pPr>
            <w:r w:rsidRPr="005A5745">
              <w:rPr>
                <w:rFonts w:ascii="Times New Roman" w:eastAsia="Times New Roman" w:hAnsi="Times New Roman" w:cs="Times New Roman"/>
                <w:b/>
                <w:sz w:val="24"/>
                <w:szCs w:val="24"/>
                <w:lang w:val="ru-RU" w:eastAsia="ru-RU"/>
              </w:rPr>
              <w:t xml:space="preserve"> </w:t>
            </w:r>
            <w:r w:rsidRPr="005A5745">
              <w:rPr>
                <w:rFonts w:ascii="Times New Roman" w:eastAsia="Times New Roman" w:hAnsi="Times New Roman" w:cs="Times New Roman"/>
                <w:b/>
                <w:sz w:val="24"/>
                <w:szCs w:val="24"/>
                <w:lang w:val="en-US" w:eastAsia="ru-RU"/>
              </w:rPr>
              <w:t>34</w:t>
            </w:r>
          </w:p>
        </w:tc>
      </w:tr>
      <w:tr w:rsidR="005A5745" w:rsidRPr="005A5745" w:rsidTr="005A5745">
        <w:trPr>
          <w:cantSplit/>
          <w:trHeight w:val="224"/>
        </w:trPr>
        <w:tc>
          <w:tcPr>
            <w:tcW w:w="7073" w:type="dxa"/>
            <w:gridSpan w:val="4"/>
            <w:tcBorders>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pPr>
            <w:r w:rsidRPr="005A5745">
              <w:rPr>
                <w:rFonts w:ascii="Times New Roman" w:eastAsia="Times New Roman" w:hAnsi="Times New Roman" w:cs="Times New Roman"/>
                <w:b/>
                <w:sz w:val="24"/>
                <w:szCs w:val="24"/>
                <w:lang w:val="ru-RU" w:eastAsia="ru-RU"/>
              </w:rPr>
              <w:fldChar w:fldCharType="begin"/>
            </w:r>
            <w:r w:rsidRPr="005A5745">
              <w:rPr>
                <w:rFonts w:ascii="Times New Roman" w:eastAsia="Times New Roman" w:hAnsi="Times New Roman" w:cs="Times New Roman"/>
                <w:b/>
                <w:sz w:val="24"/>
                <w:szCs w:val="24"/>
                <w:lang w:val="ru-RU" w:eastAsia="ru-RU"/>
              </w:rPr>
              <w:instrText xml:space="preserve"> LINK Excel.Sheet.12 "C:\\Users\\user\\Downloads\\Створення освітньої програми остання версія з вибором модельних програм (1).xlsx" "Річний навчальний план 5!R27C1:R27C4" \a \f 5 \h  \* MERGEFORMAT </w:instrText>
            </w:r>
            <w:r w:rsidRPr="005A5745">
              <w:rPr>
                <w:rFonts w:ascii="Times New Roman" w:eastAsia="Times New Roman" w:hAnsi="Times New Roman" w:cs="Times New Roman"/>
                <w:b/>
                <w:sz w:val="24"/>
                <w:szCs w:val="24"/>
                <w:lang w:val="ru-RU" w:eastAsia="ru-RU"/>
              </w:rPr>
              <w:fldChar w:fldCharType="separate"/>
            </w:r>
          </w:p>
          <w:p w:rsidR="005A5745" w:rsidRPr="005A5745" w:rsidRDefault="005A5745" w:rsidP="005A5745">
            <w:pPr>
              <w:spacing w:after="0" w:line="276" w:lineRule="auto"/>
              <w:rPr>
                <w:rFonts w:ascii="Times New Roman" w:eastAsia="Times New Roman" w:hAnsi="Times New Roman" w:cs="Times New Roman"/>
                <w:b/>
                <w:bCs/>
                <w:sz w:val="24"/>
                <w:szCs w:val="24"/>
                <w:lang w:eastAsia="ru-RU"/>
              </w:rPr>
            </w:pPr>
            <w:r w:rsidRPr="005A5745">
              <w:rPr>
                <w:rFonts w:ascii="Times New Roman" w:eastAsia="Times New Roman" w:hAnsi="Times New Roman" w:cs="Times New Roman"/>
                <w:b/>
                <w:bCs/>
                <w:sz w:val="24"/>
                <w:szCs w:val="24"/>
                <w:lang w:eastAsia="ru-RU"/>
              </w:rPr>
              <w:t>Гранично допустиме тижневе навчальне навантаження на учня</w:t>
            </w:r>
          </w:p>
          <w:p w:rsidR="005A5745" w:rsidRPr="005A5745" w:rsidRDefault="005A5745" w:rsidP="005A5745">
            <w:pPr>
              <w:spacing w:after="0" w:line="276" w:lineRule="auto"/>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fldChar w:fldCharType="end"/>
            </w:r>
          </w:p>
        </w:tc>
        <w:tc>
          <w:tcPr>
            <w:tcW w:w="725" w:type="dxa"/>
            <w:gridSpan w:val="2"/>
            <w:tcBorders>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31</w:t>
            </w:r>
          </w:p>
        </w:tc>
        <w:tc>
          <w:tcPr>
            <w:tcW w:w="690" w:type="dxa"/>
            <w:tcBorders>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31</w:t>
            </w:r>
          </w:p>
        </w:tc>
        <w:tc>
          <w:tcPr>
            <w:tcW w:w="721" w:type="dxa"/>
            <w:tcBorders>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eastAsia="ru-RU"/>
              </w:rPr>
            </w:pPr>
            <w:r w:rsidRPr="005A5745">
              <w:rPr>
                <w:rFonts w:ascii="Times New Roman" w:eastAsia="Times New Roman" w:hAnsi="Times New Roman" w:cs="Times New Roman"/>
                <w:b/>
                <w:sz w:val="24"/>
                <w:szCs w:val="24"/>
                <w:lang w:eastAsia="ru-RU"/>
              </w:rPr>
              <w:t>31</w:t>
            </w:r>
          </w:p>
        </w:tc>
        <w:tc>
          <w:tcPr>
            <w:tcW w:w="709" w:type="dxa"/>
            <w:tcBorders>
              <w:top w:val="single" w:sz="6" w:space="0" w:color="auto"/>
              <w:left w:val="single" w:sz="4" w:space="0" w:color="auto"/>
              <w:bottom w:val="single" w:sz="4" w:space="0" w:color="auto"/>
              <w:right w:val="single" w:sz="4" w:space="0" w:color="auto"/>
            </w:tcBorders>
            <w:vAlign w:val="center"/>
          </w:tcPr>
          <w:p w:rsidR="005A5745" w:rsidRPr="005A5745" w:rsidRDefault="005A5745" w:rsidP="005A5745">
            <w:pPr>
              <w:spacing w:after="0" w:line="276" w:lineRule="auto"/>
              <w:rPr>
                <w:rFonts w:ascii="Times New Roman" w:eastAsia="Times New Roman" w:hAnsi="Times New Roman" w:cs="Times New Roman"/>
                <w:b/>
                <w:sz w:val="24"/>
                <w:szCs w:val="24"/>
                <w:lang w:val="ru-RU" w:eastAsia="ru-RU"/>
              </w:rPr>
            </w:pPr>
            <w:r w:rsidRPr="005A5745">
              <w:rPr>
                <w:rFonts w:ascii="Times New Roman" w:eastAsia="Times New Roman" w:hAnsi="Times New Roman" w:cs="Times New Roman"/>
                <w:b/>
                <w:sz w:val="24"/>
                <w:szCs w:val="24"/>
                <w:lang w:val="ru-RU" w:eastAsia="ru-RU"/>
              </w:rPr>
              <w:t>31</w:t>
            </w:r>
          </w:p>
        </w:tc>
      </w:tr>
    </w:tbl>
    <w:p w:rsidR="005A5745" w:rsidRPr="005A5745" w:rsidRDefault="005A5745" w:rsidP="005A5745">
      <w:pPr>
        <w:spacing w:after="0" w:line="240" w:lineRule="auto"/>
        <w:jc w:val="both"/>
        <w:rPr>
          <w:rFonts w:ascii="Times New Roman" w:eastAsia="Times New Roman" w:hAnsi="Times New Roman" w:cs="Times New Roman"/>
          <w:sz w:val="28"/>
          <w:szCs w:val="28"/>
          <w:lang w:eastAsia="ru-RU"/>
        </w:rPr>
      </w:pPr>
    </w:p>
    <w:p w:rsidR="005A5745" w:rsidRDefault="005A5745" w:rsidP="0046185B">
      <w:pPr>
        <w:spacing w:after="0" w:line="240" w:lineRule="auto"/>
        <w:ind w:firstLine="709"/>
        <w:jc w:val="center"/>
        <w:rPr>
          <w:rFonts w:ascii="Times New Roman" w:eastAsia="Times New Roman" w:hAnsi="Times New Roman" w:cs="Times New Roman"/>
          <w:b/>
          <w:sz w:val="28"/>
          <w:szCs w:val="28"/>
          <w:lang w:eastAsia="ru-RU"/>
        </w:rPr>
      </w:pPr>
    </w:p>
    <w:p w:rsidR="005A5745" w:rsidRPr="00E07F07" w:rsidRDefault="005A5745" w:rsidP="0046185B">
      <w:pPr>
        <w:spacing w:after="0" w:line="240" w:lineRule="auto"/>
        <w:ind w:firstLine="709"/>
        <w:jc w:val="center"/>
        <w:rPr>
          <w:rFonts w:ascii="Times New Roman" w:hAnsi="Times New Roman" w:cs="Times New Roman"/>
          <w:sz w:val="28"/>
          <w:szCs w:val="28"/>
        </w:rPr>
      </w:pPr>
    </w:p>
    <w:p w:rsidR="00BB68A4" w:rsidRPr="00E07F07" w:rsidRDefault="00C93714"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lastRenderedPageBreak/>
        <w:t xml:space="preserve">Під час розподілу годин </w:t>
      </w:r>
      <w:r w:rsidR="00BB68A4" w:rsidRPr="00E07F07">
        <w:rPr>
          <w:rFonts w:ascii="Times New Roman" w:hAnsi="Times New Roman" w:cs="Times New Roman"/>
          <w:sz w:val="28"/>
          <w:szCs w:val="28"/>
        </w:rPr>
        <w:t>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9C272B" w:rsidRPr="00E07F07" w:rsidRDefault="009C272B"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Відповідно до навчального плану</w:t>
      </w:r>
      <w:r w:rsidR="00C93714" w:rsidRPr="00E07F07">
        <w:rPr>
          <w:rFonts w:ascii="Times New Roman" w:hAnsi="Times New Roman" w:cs="Times New Roman"/>
          <w:sz w:val="28"/>
          <w:szCs w:val="28"/>
        </w:rPr>
        <w:t xml:space="preserve"> </w:t>
      </w:r>
      <w:r w:rsidRPr="00E07F07">
        <w:rPr>
          <w:rFonts w:ascii="Times New Roman" w:hAnsi="Times New Roman" w:cs="Times New Roman"/>
          <w:sz w:val="28"/>
          <w:szCs w:val="28"/>
        </w:rPr>
        <w:t>використовуються перелік модельних програм</w:t>
      </w:r>
      <w:r w:rsidR="00C93714" w:rsidRPr="00E07F07">
        <w:rPr>
          <w:rFonts w:ascii="Times New Roman" w:hAnsi="Times New Roman" w:cs="Times New Roman"/>
          <w:sz w:val="28"/>
          <w:szCs w:val="28"/>
        </w:rPr>
        <w:t>,</w:t>
      </w:r>
      <w:r w:rsidRPr="00E07F07">
        <w:rPr>
          <w:rFonts w:ascii="Times New Roman" w:hAnsi="Times New Roman" w:cs="Times New Roman"/>
          <w:sz w:val="28"/>
          <w:szCs w:val="28"/>
        </w:rPr>
        <w:t xml:space="preserve"> на основі як</w:t>
      </w:r>
      <w:r w:rsidR="00C93714" w:rsidRPr="00E07F07">
        <w:rPr>
          <w:rFonts w:ascii="Times New Roman" w:hAnsi="Times New Roman" w:cs="Times New Roman"/>
          <w:sz w:val="28"/>
          <w:szCs w:val="28"/>
        </w:rPr>
        <w:t>их розроблено КТП</w:t>
      </w:r>
      <w:r w:rsidRPr="00E07F07">
        <w:rPr>
          <w:rFonts w:ascii="Times New Roman" w:hAnsi="Times New Roman" w:cs="Times New Roman"/>
          <w:sz w:val="28"/>
          <w:szCs w:val="28"/>
        </w:rPr>
        <w:t xml:space="preserve">.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p w:rsidR="009C272B" w:rsidRPr="00E07F07" w:rsidRDefault="009C272B" w:rsidP="005404A1">
      <w:pPr>
        <w:spacing w:after="0" w:line="240" w:lineRule="auto"/>
        <w:ind w:firstLine="709"/>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41"/>
        <w:gridCol w:w="3508"/>
      </w:tblGrid>
      <w:tr w:rsidR="009C272B" w:rsidRPr="00E07F07" w:rsidTr="005404A1">
        <w:tc>
          <w:tcPr>
            <w:tcW w:w="3085" w:type="dxa"/>
            <w:vMerge w:val="restart"/>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Освітня галузь</w:t>
            </w:r>
          </w:p>
        </w:tc>
        <w:tc>
          <w:tcPr>
            <w:tcW w:w="6549" w:type="dxa"/>
            <w:gridSpan w:val="2"/>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Модельна навчальна програма</w:t>
            </w:r>
          </w:p>
        </w:tc>
      </w:tr>
      <w:tr w:rsidR="009C272B" w:rsidRPr="00E07F07" w:rsidTr="005404A1">
        <w:tc>
          <w:tcPr>
            <w:tcW w:w="3085" w:type="dxa"/>
            <w:vMerge/>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назва</w:t>
            </w:r>
          </w:p>
        </w:tc>
        <w:tc>
          <w:tcPr>
            <w:tcW w:w="3508"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автор(и)</w:t>
            </w:r>
          </w:p>
        </w:tc>
      </w:tr>
      <w:tr w:rsidR="009C272B" w:rsidRPr="00E07F07" w:rsidTr="005404A1">
        <w:tc>
          <w:tcPr>
            <w:tcW w:w="3085" w:type="dxa"/>
            <w:vMerge w:val="restart"/>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Мовно-літературна (українська мова, українська та зарубіжна літератури)</w:t>
            </w: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Українська мова.</w:t>
            </w:r>
            <w:r w:rsidRPr="00E07F07">
              <w:rPr>
                <w:rFonts w:ascii="Times New Roman" w:eastAsia="SimSun" w:hAnsi="Times New Roman" w:cs="Times New Roman"/>
                <w:sz w:val="28"/>
                <w:szCs w:val="28"/>
                <w:lang w:eastAsia="ru-RU"/>
              </w:rPr>
              <w:br/>
              <w:t xml:space="preserve">5-6 класи </w:t>
            </w:r>
          </w:p>
        </w:tc>
        <w:tc>
          <w:tcPr>
            <w:tcW w:w="3508" w:type="dxa"/>
            <w:shd w:val="clear" w:color="auto" w:fill="auto"/>
          </w:tcPr>
          <w:p w:rsidR="00F44CCB" w:rsidRPr="00E07F07" w:rsidRDefault="00AE3EA3"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Заболотний О. В.,</w:t>
            </w:r>
          </w:p>
          <w:p w:rsidR="00F44CCB" w:rsidRPr="00E07F07" w:rsidRDefault="00AE3EA3"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 Заболотний В. В.,</w:t>
            </w:r>
          </w:p>
          <w:p w:rsidR="009C272B" w:rsidRPr="00E07F07" w:rsidRDefault="00AE3EA3"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 Лавринчук В. П., Плівачук К. В., Попова Т. Д..)</w:t>
            </w:r>
          </w:p>
        </w:tc>
      </w:tr>
      <w:tr w:rsidR="00AE3EA3" w:rsidRPr="00E07F07" w:rsidTr="005404A1">
        <w:tc>
          <w:tcPr>
            <w:tcW w:w="3085" w:type="dxa"/>
            <w:vMerge/>
            <w:shd w:val="clear" w:color="auto" w:fill="auto"/>
          </w:tcPr>
          <w:p w:rsidR="00AE3EA3" w:rsidRPr="00E07F07" w:rsidRDefault="00AE3EA3" w:rsidP="005404A1">
            <w:pPr>
              <w:spacing w:after="0" w:line="240" w:lineRule="auto"/>
              <w:jc w:val="both"/>
              <w:rPr>
                <w:rFonts w:ascii="Times New Roman" w:eastAsia="SimSun" w:hAnsi="Times New Roman" w:cs="Times New Roman"/>
                <w:sz w:val="28"/>
                <w:szCs w:val="28"/>
                <w:lang w:eastAsia="ru-RU"/>
              </w:rPr>
            </w:pPr>
          </w:p>
        </w:tc>
        <w:tc>
          <w:tcPr>
            <w:tcW w:w="3041" w:type="dxa"/>
            <w:shd w:val="clear" w:color="auto" w:fill="auto"/>
          </w:tcPr>
          <w:p w:rsidR="00AE3EA3" w:rsidRPr="00E07F07" w:rsidRDefault="00AE3EA3"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Українська література. 5, 6 класи</w:t>
            </w:r>
          </w:p>
        </w:tc>
        <w:tc>
          <w:tcPr>
            <w:tcW w:w="3508" w:type="dxa"/>
            <w:shd w:val="clear" w:color="auto" w:fill="auto"/>
          </w:tcPr>
          <w:p w:rsidR="00AE3EA3" w:rsidRPr="00E07F07" w:rsidRDefault="00AE3EA3"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Яценко Т.О., </w:t>
            </w:r>
            <w:r w:rsidR="002E7A56" w:rsidRPr="00E07F07">
              <w:rPr>
                <w:rFonts w:ascii="Times New Roman" w:eastAsia="SimSun" w:hAnsi="Times New Roman" w:cs="Times New Roman"/>
                <w:sz w:val="28"/>
                <w:szCs w:val="28"/>
                <w:lang w:eastAsia="ru-RU"/>
              </w:rPr>
              <w:t xml:space="preserve"> Пахаренко В, </w:t>
            </w:r>
            <w:r w:rsidRPr="00E07F07">
              <w:rPr>
                <w:rFonts w:ascii="Times New Roman" w:eastAsia="SimSun" w:hAnsi="Times New Roman" w:cs="Times New Roman"/>
                <w:sz w:val="28"/>
                <w:szCs w:val="28"/>
                <w:lang w:eastAsia="ru-RU"/>
              </w:rPr>
              <w:t>Качак Т.Б., Кизилова В.В., Пахаренко В.І.,</w:t>
            </w:r>
            <w:r w:rsidR="002E7A56" w:rsidRPr="00E07F07">
              <w:rPr>
                <w:rFonts w:ascii="Times New Roman" w:eastAsia="SimSun" w:hAnsi="Times New Roman" w:cs="Times New Roman"/>
                <w:sz w:val="28"/>
                <w:szCs w:val="28"/>
                <w:lang w:eastAsia="ru-RU"/>
              </w:rPr>
              <w:t xml:space="preserve"> Слижук О., Овдійчук Л., Дячок С., Тригуб І., Макаренко В.</w:t>
            </w:r>
          </w:p>
        </w:tc>
      </w:tr>
      <w:tr w:rsidR="009C272B" w:rsidRPr="00E07F07" w:rsidTr="005404A1">
        <w:tc>
          <w:tcPr>
            <w:tcW w:w="3085" w:type="dxa"/>
            <w:vMerge/>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p>
        </w:tc>
        <w:tc>
          <w:tcPr>
            <w:tcW w:w="3041" w:type="dxa"/>
            <w:shd w:val="clear" w:color="auto" w:fill="auto"/>
          </w:tcPr>
          <w:p w:rsidR="009C272B" w:rsidRPr="00E07F07" w:rsidRDefault="00AE3EA3"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«Зарубіжна література. 5–6 класи» для закладів загальної середньої освіти </w:t>
            </w:r>
          </w:p>
        </w:tc>
        <w:tc>
          <w:tcPr>
            <w:tcW w:w="3508" w:type="dxa"/>
            <w:shd w:val="clear" w:color="auto" w:fill="auto"/>
          </w:tcPr>
          <w:p w:rsidR="009C272B" w:rsidRPr="00E07F07" w:rsidRDefault="00B1460C"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Міляновська Н.Р.</w:t>
            </w:r>
          </w:p>
        </w:tc>
      </w:tr>
      <w:tr w:rsidR="009C272B" w:rsidRPr="00E07F07" w:rsidTr="005404A1">
        <w:tc>
          <w:tcPr>
            <w:tcW w:w="3085"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Мовно-літературна (іншомовна освіта)</w:t>
            </w: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Іноземна мова. 5-9 класи</w:t>
            </w:r>
          </w:p>
        </w:tc>
        <w:tc>
          <w:tcPr>
            <w:tcW w:w="3508" w:type="dxa"/>
            <w:shd w:val="clear" w:color="auto" w:fill="auto"/>
          </w:tcPr>
          <w:p w:rsidR="009C272B" w:rsidRPr="00E07F07" w:rsidRDefault="00AE3EA3"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Зимомря І. М., Мойсюк В. А., Тріфан М. С.,  Унгурян І. К., Яковчук М. В. </w:t>
            </w:r>
          </w:p>
        </w:tc>
      </w:tr>
      <w:tr w:rsidR="009C272B" w:rsidRPr="00E07F07" w:rsidTr="005404A1">
        <w:tc>
          <w:tcPr>
            <w:tcW w:w="3085"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Математична</w:t>
            </w: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Математика. 5-6 класи  </w:t>
            </w:r>
          </w:p>
        </w:tc>
        <w:tc>
          <w:tcPr>
            <w:tcW w:w="3508" w:type="dxa"/>
            <w:shd w:val="clear" w:color="auto" w:fill="auto"/>
          </w:tcPr>
          <w:p w:rsidR="009C272B" w:rsidRPr="00E07F07" w:rsidRDefault="00AE3EA3"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Істер О.С.</w:t>
            </w:r>
          </w:p>
        </w:tc>
      </w:tr>
      <w:tr w:rsidR="009C272B" w:rsidRPr="00E07F07" w:rsidTr="005404A1">
        <w:trPr>
          <w:trHeight w:val="901"/>
        </w:trPr>
        <w:tc>
          <w:tcPr>
            <w:tcW w:w="3085"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Природнича</w:t>
            </w: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«Пізнаємо природу» </w:t>
            </w:r>
            <w:r w:rsidRPr="00E07F07">
              <w:rPr>
                <w:rFonts w:ascii="Times New Roman" w:eastAsia="SimSun" w:hAnsi="Times New Roman" w:cs="Times New Roman"/>
                <w:sz w:val="28"/>
                <w:szCs w:val="28"/>
                <w:lang w:eastAsia="ru-RU"/>
              </w:rPr>
              <w:br/>
              <w:t>5-6 класи (інтегрований курс)</w:t>
            </w:r>
          </w:p>
        </w:tc>
        <w:tc>
          <w:tcPr>
            <w:tcW w:w="3508" w:type="dxa"/>
            <w:shd w:val="clear" w:color="auto" w:fill="auto"/>
          </w:tcPr>
          <w:p w:rsidR="009C272B" w:rsidRPr="00E07F07" w:rsidRDefault="002E7A56"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Біда Д.Д., Гільберт Т.Г., Колісник Я.І. </w:t>
            </w:r>
          </w:p>
        </w:tc>
      </w:tr>
      <w:tr w:rsidR="009C272B" w:rsidRPr="00E07F07" w:rsidTr="005404A1">
        <w:trPr>
          <w:trHeight w:val="1090"/>
        </w:trPr>
        <w:tc>
          <w:tcPr>
            <w:tcW w:w="3085"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Громадянська та історична освіта</w:t>
            </w: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Інтегрований курс Україна і світ: вступ до історії та громадянської освіти. 5-6 класи</w:t>
            </w:r>
          </w:p>
        </w:tc>
        <w:tc>
          <w:tcPr>
            <w:tcW w:w="3508" w:type="dxa"/>
            <w:shd w:val="clear" w:color="auto" w:fill="auto"/>
          </w:tcPr>
          <w:p w:rsidR="009C272B" w:rsidRPr="00E07F07" w:rsidRDefault="002E7A56"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Власов В., Гирич І., </w:t>
            </w:r>
            <w:r w:rsidR="004A792C" w:rsidRPr="00E07F07">
              <w:rPr>
                <w:rFonts w:ascii="Times New Roman" w:eastAsia="SimSun" w:hAnsi="Times New Roman" w:cs="Times New Roman"/>
                <w:sz w:val="28"/>
                <w:szCs w:val="28"/>
                <w:lang w:eastAsia="ru-RU"/>
              </w:rPr>
              <w:t>Данилевська О.</w:t>
            </w:r>
          </w:p>
        </w:tc>
      </w:tr>
      <w:tr w:rsidR="009C272B" w:rsidRPr="00E07F07" w:rsidTr="005404A1">
        <w:trPr>
          <w:trHeight w:val="1692"/>
        </w:trPr>
        <w:tc>
          <w:tcPr>
            <w:tcW w:w="3085"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Соціальна та здоров’язбережна</w:t>
            </w:r>
          </w:p>
        </w:tc>
        <w:tc>
          <w:tcPr>
            <w:tcW w:w="3041" w:type="dxa"/>
            <w:shd w:val="clear" w:color="auto" w:fill="auto"/>
          </w:tcPr>
          <w:p w:rsidR="005404A1" w:rsidRPr="00E07F07" w:rsidRDefault="00F44CC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Здоров'я, безпека та добробут </w:t>
            </w:r>
            <w:r w:rsidR="009C272B" w:rsidRPr="00E07F07">
              <w:rPr>
                <w:rFonts w:ascii="Times New Roman" w:eastAsia="SimSun" w:hAnsi="Times New Roman" w:cs="Times New Roman"/>
                <w:sz w:val="28"/>
                <w:szCs w:val="28"/>
                <w:lang w:eastAsia="ru-RU"/>
              </w:rPr>
              <w:t xml:space="preserve">(інтегрований курс). </w:t>
            </w:r>
          </w:p>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5-6 класи</w:t>
            </w:r>
          </w:p>
        </w:tc>
        <w:tc>
          <w:tcPr>
            <w:tcW w:w="3508" w:type="dxa"/>
            <w:shd w:val="clear" w:color="auto" w:fill="auto"/>
          </w:tcPr>
          <w:p w:rsidR="009C272B" w:rsidRPr="00E07F07" w:rsidRDefault="004A792C"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Воронцова Т.Г., Пономаренко В.С., Лаврентьєва І.В., Хомич О.Л.</w:t>
            </w:r>
          </w:p>
        </w:tc>
      </w:tr>
      <w:tr w:rsidR="00F44CCB" w:rsidRPr="00E07F07" w:rsidTr="00C93714">
        <w:trPr>
          <w:trHeight w:val="1044"/>
        </w:trPr>
        <w:tc>
          <w:tcPr>
            <w:tcW w:w="3085" w:type="dxa"/>
            <w:shd w:val="clear" w:color="auto" w:fill="auto"/>
          </w:tcPr>
          <w:p w:rsidR="00F44CCB" w:rsidRPr="00E07F07" w:rsidRDefault="00F44CCB" w:rsidP="005404A1">
            <w:pPr>
              <w:spacing w:after="0" w:line="240" w:lineRule="auto"/>
              <w:jc w:val="both"/>
              <w:rPr>
                <w:rFonts w:ascii="Times New Roman" w:eastAsia="SimSun" w:hAnsi="Times New Roman" w:cs="Times New Roman"/>
                <w:sz w:val="28"/>
                <w:szCs w:val="28"/>
                <w:lang w:eastAsia="ru-RU"/>
              </w:rPr>
            </w:pPr>
          </w:p>
        </w:tc>
        <w:tc>
          <w:tcPr>
            <w:tcW w:w="3041" w:type="dxa"/>
            <w:shd w:val="clear" w:color="auto" w:fill="auto"/>
          </w:tcPr>
          <w:p w:rsidR="00F44CCB" w:rsidRPr="00E07F07" w:rsidRDefault="00F44CC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Курс морального спрямування «Основи християнської етики»</w:t>
            </w:r>
          </w:p>
        </w:tc>
        <w:tc>
          <w:tcPr>
            <w:tcW w:w="3508" w:type="dxa"/>
            <w:shd w:val="clear" w:color="auto" w:fill="auto"/>
          </w:tcPr>
          <w:p w:rsidR="00F44CCB" w:rsidRPr="00E07F07" w:rsidRDefault="006C7FA3"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Сохань Г.С.</w:t>
            </w:r>
          </w:p>
        </w:tc>
      </w:tr>
      <w:tr w:rsidR="009C272B" w:rsidRPr="00E07F07" w:rsidTr="005404A1">
        <w:tc>
          <w:tcPr>
            <w:tcW w:w="3085"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Технологічна</w:t>
            </w: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Технології. 5-6 класи</w:t>
            </w:r>
          </w:p>
        </w:tc>
        <w:tc>
          <w:tcPr>
            <w:tcW w:w="3508" w:type="dxa"/>
            <w:shd w:val="clear" w:color="auto" w:fill="auto"/>
          </w:tcPr>
          <w:p w:rsidR="009C272B" w:rsidRPr="00E07F07" w:rsidRDefault="00AE3EA3"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Терещук А.І., Абрамова О.В., Гащак В.М., Павич Н.М.</w:t>
            </w:r>
          </w:p>
        </w:tc>
      </w:tr>
      <w:tr w:rsidR="009C272B" w:rsidRPr="00E07F07" w:rsidTr="005404A1">
        <w:tc>
          <w:tcPr>
            <w:tcW w:w="3085"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Інформаційна</w:t>
            </w: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Інформатика. 5-6 класи</w:t>
            </w:r>
          </w:p>
        </w:tc>
        <w:tc>
          <w:tcPr>
            <w:tcW w:w="3508" w:type="dxa"/>
            <w:shd w:val="clear" w:color="auto" w:fill="auto"/>
          </w:tcPr>
          <w:p w:rsidR="009C272B" w:rsidRPr="00E07F07" w:rsidRDefault="00AE3EA3"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Пасічник О.В., Чернікова Л.А</w:t>
            </w:r>
          </w:p>
        </w:tc>
      </w:tr>
      <w:tr w:rsidR="009C272B" w:rsidRPr="00E07F07" w:rsidTr="005404A1">
        <w:tc>
          <w:tcPr>
            <w:tcW w:w="3085"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Мистецька</w:t>
            </w: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Мистецтво (інтегрований курс). 5-6 класи</w:t>
            </w:r>
          </w:p>
        </w:tc>
        <w:tc>
          <w:tcPr>
            <w:tcW w:w="3508" w:type="dxa"/>
            <w:shd w:val="clear" w:color="auto" w:fill="auto"/>
          </w:tcPr>
          <w:p w:rsidR="009C272B" w:rsidRPr="00E07F07" w:rsidRDefault="009C272B"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 xml:space="preserve">Івасюк О.М., Комаровська О.А., Кізілова Г.О., Лємешева Н.А., Лобова О.В., </w:t>
            </w:r>
          </w:p>
          <w:p w:rsidR="009C272B" w:rsidRPr="00E07F07" w:rsidRDefault="009C272B" w:rsidP="00C93714">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Назар Л.Й., Чужинова І.Ю., Шулько О.А.</w:t>
            </w:r>
          </w:p>
        </w:tc>
      </w:tr>
      <w:tr w:rsidR="009C272B" w:rsidRPr="00E07F07" w:rsidTr="005404A1">
        <w:tc>
          <w:tcPr>
            <w:tcW w:w="3085"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Фізична культура</w:t>
            </w:r>
          </w:p>
        </w:tc>
        <w:tc>
          <w:tcPr>
            <w:tcW w:w="3041" w:type="dxa"/>
            <w:shd w:val="clear" w:color="auto" w:fill="auto"/>
          </w:tcPr>
          <w:p w:rsidR="009C272B" w:rsidRPr="00E07F07" w:rsidRDefault="009C272B" w:rsidP="005404A1">
            <w:pPr>
              <w:spacing w:after="0" w:line="240" w:lineRule="auto"/>
              <w:jc w:val="both"/>
              <w:rPr>
                <w:rFonts w:ascii="Times New Roman" w:eastAsia="SimSun" w:hAnsi="Times New Roman" w:cs="Times New Roman"/>
                <w:sz w:val="28"/>
                <w:szCs w:val="28"/>
                <w:lang w:eastAsia="ru-RU"/>
              </w:rPr>
            </w:pPr>
            <w:r w:rsidRPr="00E07F07">
              <w:rPr>
                <w:rFonts w:ascii="Times New Roman" w:eastAsia="SimSun" w:hAnsi="Times New Roman" w:cs="Times New Roman"/>
                <w:sz w:val="28"/>
                <w:szCs w:val="28"/>
                <w:lang w:eastAsia="ru-RU"/>
              </w:rPr>
              <w:t>Фізична культура.</w:t>
            </w:r>
            <w:r w:rsidRPr="00E07F07">
              <w:rPr>
                <w:rFonts w:ascii="Times New Roman" w:eastAsia="SimSun" w:hAnsi="Times New Roman" w:cs="Times New Roman"/>
                <w:sz w:val="28"/>
                <w:szCs w:val="28"/>
                <w:lang w:eastAsia="ru-RU"/>
              </w:rPr>
              <w:br/>
              <w:t>5-6 класи</w:t>
            </w:r>
          </w:p>
        </w:tc>
        <w:tc>
          <w:tcPr>
            <w:tcW w:w="3508" w:type="dxa"/>
            <w:shd w:val="clear" w:color="auto" w:fill="auto"/>
          </w:tcPr>
          <w:p w:rsidR="003372BD" w:rsidRPr="003372BD" w:rsidRDefault="003372BD" w:rsidP="003372BD">
            <w:pPr>
              <w:spacing w:after="0" w:line="240" w:lineRule="auto"/>
              <w:jc w:val="both"/>
              <w:rPr>
                <w:rFonts w:ascii="Times New Roman" w:eastAsia="SimSun" w:hAnsi="Times New Roman" w:cs="Times New Roman"/>
                <w:sz w:val="28"/>
                <w:szCs w:val="28"/>
                <w:lang w:eastAsia="ru-RU"/>
              </w:rPr>
            </w:pPr>
            <w:r w:rsidRPr="003372BD">
              <w:rPr>
                <w:rFonts w:ascii="Times New Roman" w:eastAsia="SimSun" w:hAnsi="Times New Roman" w:cs="Times New Roman"/>
                <w:sz w:val="28"/>
                <w:szCs w:val="28"/>
                <w:lang w:eastAsia="ru-RU"/>
              </w:rPr>
              <w:t>Педан О.С., Коломоєць Г. А. , Боляк А. А., Ребрина А. А., Деревянко В. В.,</w:t>
            </w:r>
          </w:p>
          <w:p w:rsidR="009C272B" w:rsidRPr="00E07F07" w:rsidRDefault="003372BD" w:rsidP="003372BD">
            <w:pPr>
              <w:spacing w:after="0" w:line="240" w:lineRule="auto"/>
              <w:jc w:val="both"/>
              <w:rPr>
                <w:rFonts w:ascii="Times New Roman" w:eastAsia="SimSun" w:hAnsi="Times New Roman" w:cs="Times New Roman"/>
                <w:sz w:val="28"/>
                <w:szCs w:val="28"/>
                <w:lang w:eastAsia="ru-RU"/>
              </w:rPr>
            </w:pPr>
            <w:r w:rsidRPr="003372BD">
              <w:rPr>
                <w:rFonts w:ascii="Times New Roman" w:eastAsia="SimSun" w:hAnsi="Times New Roman" w:cs="Times New Roman"/>
                <w:sz w:val="28"/>
                <w:szCs w:val="28"/>
                <w:lang w:eastAsia="ru-RU"/>
              </w:rPr>
              <w:t>Стеценко В. Г., Остапенко О. І., Лакіза О. М., Косик В. М</w:t>
            </w:r>
          </w:p>
        </w:tc>
      </w:tr>
    </w:tbl>
    <w:p w:rsidR="009C272B" w:rsidRPr="00E07F07" w:rsidRDefault="009C272B"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Календарно-тематичне та поурочне</w:t>
      </w:r>
      <w:r w:rsidR="00C93714" w:rsidRPr="00E07F07">
        <w:rPr>
          <w:rFonts w:ascii="Times New Roman" w:hAnsi="Times New Roman" w:cs="Times New Roman"/>
          <w:sz w:val="28"/>
          <w:szCs w:val="28"/>
        </w:rPr>
        <w:t xml:space="preserve"> планування здійснюється вчителя</w:t>
      </w:r>
      <w:r w:rsidRPr="00E07F07">
        <w:rPr>
          <w:rFonts w:ascii="Times New Roman" w:hAnsi="Times New Roman" w:cs="Times New Roman"/>
          <w:sz w:val="28"/>
          <w:szCs w:val="28"/>
        </w:rPr>
        <w:t>м</w:t>
      </w:r>
      <w:r w:rsidR="00C93714" w:rsidRPr="00E07F07">
        <w:rPr>
          <w:rFonts w:ascii="Times New Roman" w:hAnsi="Times New Roman" w:cs="Times New Roman"/>
          <w:sz w:val="28"/>
          <w:szCs w:val="28"/>
        </w:rPr>
        <w:t>и</w:t>
      </w:r>
      <w:r w:rsidRPr="00E07F07">
        <w:rPr>
          <w:rFonts w:ascii="Times New Roman" w:hAnsi="Times New Roman" w:cs="Times New Roman"/>
          <w:sz w:val="28"/>
          <w:szCs w:val="28"/>
        </w:rPr>
        <w:t xml:space="preserve"> у довільній формі, у тому числі з використанням друкованих чи електронних джерел тощо.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9C272B" w:rsidRPr="003372BD" w:rsidRDefault="009C272B" w:rsidP="003372BD">
      <w:pPr>
        <w:pStyle w:val="a3"/>
        <w:numPr>
          <w:ilvl w:val="0"/>
          <w:numId w:val="7"/>
        </w:numPr>
        <w:rPr>
          <w:b/>
          <w:sz w:val="28"/>
          <w:szCs w:val="28"/>
        </w:rPr>
      </w:pPr>
      <w:r w:rsidRPr="003372BD">
        <w:rPr>
          <w:b/>
          <w:sz w:val="28"/>
          <w:szCs w:val="28"/>
        </w:rPr>
        <w:t>Форми організації освітнього процесу та методи навчання</w:t>
      </w:r>
    </w:p>
    <w:p w:rsidR="009C272B" w:rsidRPr="00E07F07" w:rsidRDefault="009C272B"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w:t>
      </w:r>
      <w:r w:rsidR="00196CCF" w:rsidRPr="00E07F07">
        <w:rPr>
          <w:rFonts w:ascii="Times New Roman" w:hAnsi="Times New Roman" w:cs="Times New Roman"/>
          <w:sz w:val="28"/>
          <w:szCs w:val="28"/>
        </w:rPr>
        <w:t xml:space="preserve">у дітей, їхніх освітніх потреб. </w:t>
      </w:r>
      <w:r w:rsidRPr="00E07F07">
        <w:rPr>
          <w:rFonts w:ascii="Times New Roman" w:hAnsi="Times New Roman" w:cs="Times New Roman"/>
          <w:sz w:val="28"/>
          <w:szCs w:val="28"/>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rsidR="009C272B" w:rsidRPr="00E07F07" w:rsidRDefault="009C272B"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 мови виконання державних вимог Державного стандарту та окремих предметів протягом навчального року</w:t>
      </w:r>
    </w:p>
    <w:p w:rsidR="009C272B" w:rsidRPr="00E07F07" w:rsidRDefault="009C272B"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E1B1B" w:rsidRPr="00E07F07" w:rsidRDefault="004E1B1B"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lastRenderedPageBreak/>
        <w:t>За за</w:t>
      </w:r>
      <w:r w:rsidR="00C93714" w:rsidRPr="00E07F07">
        <w:rPr>
          <w:rFonts w:ascii="Times New Roman" w:hAnsi="Times New Roman" w:cs="Times New Roman"/>
          <w:sz w:val="28"/>
          <w:szCs w:val="28"/>
        </w:rPr>
        <w:t>явою батьків заклад освіти організовує</w:t>
      </w:r>
      <w:r w:rsidRPr="00E07F07">
        <w:rPr>
          <w:rFonts w:ascii="Times New Roman" w:hAnsi="Times New Roman" w:cs="Times New Roman"/>
          <w:sz w:val="28"/>
          <w:szCs w:val="28"/>
        </w:rPr>
        <w:t xml:space="preserve">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4D2801" w:rsidRPr="00E07F07" w:rsidRDefault="004D2801" w:rsidP="005404A1">
      <w:pPr>
        <w:spacing w:after="0" w:line="240" w:lineRule="auto"/>
        <w:ind w:firstLine="709"/>
        <w:jc w:val="both"/>
        <w:rPr>
          <w:rFonts w:ascii="Times New Roman" w:hAnsi="Times New Roman" w:cs="Times New Roman"/>
          <w:sz w:val="28"/>
          <w:szCs w:val="28"/>
        </w:rPr>
      </w:pPr>
    </w:p>
    <w:p w:rsidR="00D55477" w:rsidRPr="00CD46D2" w:rsidRDefault="00CD46D2" w:rsidP="00CD46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771E85" w:rsidRPr="00CD46D2">
        <w:rPr>
          <w:rFonts w:ascii="Times New Roman" w:hAnsi="Times New Roman" w:cs="Times New Roman"/>
          <w:b/>
          <w:sz w:val="28"/>
          <w:szCs w:val="28"/>
        </w:rPr>
        <w:t>.</w:t>
      </w:r>
      <w:r w:rsidR="004D2801" w:rsidRPr="00CD46D2">
        <w:rPr>
          <w:rFonts w:ascii="Times New Roman" w:hAnsi="Times New Roman" w:cs="Times New Roman"/>
          <w:b/>
          <w:sz w:val="28"/>
          <w:szCs w:val="28"/>
        </w:rPr>
        <w:t xml:space="preserve"> Опис інструментів оцінювання</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004D2801" w:rsidRPr="00E07F07">
        <w:rPr>
          <w:rFonts w:ascii="Times New Roman" w:hAnsi="Times New Roman" w:cs="Times New Roman"/>
          <w:sz w:val="28"/>
          <w:szCs w:val="28"/>
        </w:rPr>
        <w:t>(</w:t>
      </w:r>
      <w:r w:rsidRPr="00E07F07">
        <w:rPr>
          <w:rFonts w:ascii="Times New Roman" w:hAnsi="Times New Roman" w:cs="Times New Roman"/>
          <w:sz w:val="28"/>
          <w:szCs w:val="28"/>
        </w:rPr>
        <w:t>формувальне</w:t>
      </w:r>
      <w:r w:rsidR="004D2801" w:rsidRPr="00E07F07">
        <w:rPr>
          <w:rFonts w:ascii="Times New Roman" w:hAnsi="Times New Roman" w:cs="Times New Roman"/>
          <w:sz w:val="28"/>
          <w:szCs w:val="28"/>
        </w:rPr>
        <w:t>)</w:t>
      </w:r>
      <w:r w:rsidRPr="00E07F07">
        <w:rPr>
          <w:rFonts w:ascii="Times New Roman" w:hAnsi="Times New Roman" w:cs="Times New Roman"/>
          <w:sz w:val="28"/>
          <w:szCs w:val="28"/>
        </w:rPr>
        <w:t xml:space="preserve"> оцінювання (оцінювання для навчання) та підсумкове оцінюван</w:t>
      </w:r>
      <w:r w:rsidR="004D2801" w:rsidRPr="00E07F07">
        <w:rPr>
          <w:rFonts w:ascii="Times New Roman" w:hAnsi="Times New Roman" w:cs="Times New Roman"/>
          <w:sz w:val="28"/>
          <w:szCs w:val="28"/>
        </w:rPr>
        <w:t>ня (семестрове, річне). Ф</w:t>
      </w:r>
      <w:r w:rsidRPr="00E07F07">
        <w:rPr>
          <w:rFonts w:ascii="Times New Roman" w:hAnsi="Times New Roman" w:cs="Times New Roman"/>
          <w:sz w:val="28"/>
          <w:szCs w:val="28"/>
        </w:rPr>
        <w:t>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Окрім поточного </w:t>
      </w:r>
      <w:r w:rsidR="004D2801" w:rsidRPr="00E07F07">
        <w:rPr>
          <w:rFonts w:ascii="Times New Roman" w:hAnsi="Times New Roman" w:cs="Times New Roman"/>
          <w:sz w:val="28"/>
          <w:szCs w:val="28"/>
        </w:rPr>
        <w:t>(</w:t>
      </w:r>
      <w:r w:rsidRPr="00E07F07">
        <w:rPr>
          <w:rFonts w:ascii="Times New Roman" w:hAnsi="Times New Roman" w:cs="Times New Roman"/>
          <w:sz w:val="28"/>
          <w:szCs w:val="28"/>
        </w:rPr>
        <w:t>формувального</w:t>
      </w:r>
      <w:r w:rsidR="004D2801" w:rsidRPr="00E07F07">
        <w:rPr>
          <w:rFonts w:ascii="Times New Roman" w:hAnsi="Times New Roman" w:cs="Times New Roman"/>
          <w:sz w:val="28"/>
          <w:szCs w:val="28"/>
        </w:rPr>
        <w:t>)</w:t>
      </w:r>
      <w:r w:rsidRPr="00E07F07">
        <w:rPr>
          <w:rFonts w:ascii="Times New Roman" w:hAnsi="Times New Roman" w:cs="Times New Roman"/>
          <w:sz w:val="28"/>
          <w:szCs w:val="28"/>
        </w:rPr>
        <w:t xml:space="preserve"> та підсумкового (семестрового, річного) оцінювання, </w:t>
      </w:r>
      <w:r w:rsidR="00321E38" w:rsidRPr="00E07F07">
        <w:rPr>
          <w:rFonts w:ascii="Times New Roman" w:hAnsi="Times New Roman" w:cs="Times New Roman"/>
          <w:sz w:val="28"/>
          <w:szCs w:val="28"/>
        </w:rPr>
        <w:t>у закладі</w:t>
      </w:r>
      <w:r w:rsidRPr="00E07F07">
        <w:rPr>
          <w:rFonts w:ascii="Times New Roman" w:hAnsi="Times New Roman" w:cs="Times New Roman"/>
          <w:sz w:val="28"/>
          <w:szCs w:val="28"/>
        </w:rPr>
        <w:t xml:space="preserve"> здійсн</w:t>
      </w:r>
      <w:r w:rsidR="00F46EAE" w:rsidRPr="00E07F07">
        <w:rPr>
          <w:rFonts w:ascii="Times New Roman" w:hAnsi="Times New Roman" w:cs="Times New Roman"/>
          <w:sz w:val="28"/>
          <w:szCs w:val="28"/>
        </w:rPr>
        <w:t>юється</w:t>
      </w:r>
      <w:r w:rsidRPr="00E07F07">
        <w:rPr>
          <w:rFonts w:ascii="Times New Roman" w:hAnsi="Times New Roman" w:cs="Times New Roman"/>
          <w:sz w:val="28"/>
          <w:szCs w:val="28"/>
        </w:rPr>
        <w:t xml:space="preserve"> проміжн</w:t>
      </w:r>
      <w:r w:rsidR="00F46EAE" w:rsidRPr="00E07F07">
        <w:rPr>
          <w:rFonts w:ascii="Times New Roman" w:hAnsi="Times New Roman" w:cs="Times New Roman"/>
          <w:sz w:val="28"/>
          <w:szCs w:val="28"/>
        </w:rPr>
        <w:t>е</w:t>
      </w:r>
      <w:r w:rsidRPr="00E07F07">
        <w:rPr>
          <w:rFonts w:ascii="Times New Roman" w:hAnsi="Times New Roman" w:cs="Times New Roman"/>
          <w:sz w:val="28"/>
          <w:szCs w:val="28"/>
        </w:rPr>
        <w:t xml:space="preserve"> оцінювання результатів навчання з предметів</w:t>
      </w:r>
      <w:r w:rsidR="00F46EAE" w:rsidRPr="00E07F07">
        <w:rPr>
          <w:rFonts w:ascii="Times New Roman" w:hAnsi="Times New Roman" w:cs="Times New Roman"/>
          <w:sz w:val="28"/>
          <w:szCs w:val="28"/>
        </w:rPr>
        <w:t xml:space="preserve"> та</w:t>
      </w:r>
      <w:r w:rsidRPr="00E07F07">
        <w:rPr>
          <w:rFonts w:ascii="Times New Roman" w:hAnsi="Times New Roman" w:cs="Times New Roman"/>
          <w:sz w:val="28"/>
          <w:szCs w:val="28"/>
        </w:rPr>
        <w:t xml:space="preserve">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w:t>
      </w:r>
      <w:r w:rsidR="00321E38" w:rsidRPr="00E07F07">
        <w:rPr>
          <w:rFonts w:ascii="Times New Roman" w:hAnsi="Times New Roman" w:cs="Times New Roman"/>
          <w:sz w:val="28"/>
          <w:szCs w:val="28"/>
        </w:rPr>
        <w:t>закладу</w:t>
      </w:r>
      <w:r w:rsidR="00F46EAE" w:rsidRPr="00E07F07">
        <w:rPr>
          <w:rFonts w:ascii="Times New Roman" w:hAnsi="Times New Roman" w:cs="Times New Roman"/>
          <w:sz w:val="28"/>
          <w:szCs w:val="28"/>
        </w:rPr>
        <w:t xml:space="preserve"> </w:t>
      </w:r>
      <w:r w:rsidRPr="00E07F07">
        <w:rPr>
          <w:rFonts w:ascii="Times New Roman" w:hAnsi="Times New Roman" w:cs="Times New Roman"/>
          <w:sz w:val="28"/>
          <w:szCs w:val="28"/>
        </w:rPr>
        <w:t xml:space="preserve">залежно від дидактичної мети та з урахуванням відповідної навчальної програми.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Поточне </w:t>
      </w:r>
      <w:r w:rsidR="004D2801" w:rsidRPr="00E07F07">
        <w:rPr>
          <w:rFonts w:ascii="Times New Roman" w:hAnsi="Times New Roman" w:cs="Times New Roman"/>
          <w:sz w:val="28"/>
          <w:szCs w:val="28"/>
        </w:rPr>
        <w:t>(</w:t>
      </w:r>
      <w:r w:rsidRPr="00E07F07">
        <w:rPr>
          <w:rFonts w:ascii="Times New Roman" w:hAnsi="Times New Roman" w:cs="Times New Roman"/>
          <w:sz w:val="28"/>
          <w:szCs w:val="28"/>
        </w:rPr>
        <w:t>формувальне</w:t>
      </w:r>
      <w:r w:rsidR="004D2801" w:rsidRPr="00E07F07">
        <w:rPr>
          <w:rFonts w:ascii="Times New Roman" w:hAnsi="Times New Roman" w:cs="Times New Roman"/>
          <w:sz w:val="28"/>
          <w:szCs w:val="28"/>
        </w:rPr>
        <w:t>)</w:t>
      </w:r>
      <w:r w:rsidRPr="00E07F07">
        <w:rPr>
          <w:rFonts w:ascii="Times New Roman" w:hAnsi="Times New Roman" w:cs="Times New Roman"/>
          <w:sz w:val="28"/>
          <w:szCs w:val="28"/>
        </w:rPr>
        <w:t xml:space="preserve"> оцінювання</w:t>
      </w:r>
      <w:r w:rsidR="00321E38" w:rsidRPr="00E07F07">
        <w:rPr>
          <w:rFonts w:ascii="Times New Roman" w:hAnsi="Times New Roman" w:cs="Times New Roman"/>
          <w:sz w:val="28"/>
          <w:szCs w:val="28"/>
        </w:rPr>
        <w:t>.</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Поточне </w:t>
      </w:r>
      <w:r w:rsidR="004D2801" w:rsidRPr="00E07F07">
        <w:rPr>
          <w:rFonts w:ascii="Times New Roman" w:hAnsi="Times New Roman" w:cs="Times New Roman"/>
          <w:sz w:val="28"/>
          <w:szCs w:val="28"/>
        </w:rPr>
        <w:t>(</w:t>
      </w:r>
      <w:r w:rsidRPr="00E07F07">
        <w:rPr>
          <w:rFonts w:ascii="Times New Roman" w:hAnsi="Times New Roman" w:cs="Times New Roman"/>
          <w:sz w:val="28"/>
          <w:szCs w:val="28"/>
        </w:rPr>
        <w:t>формувальне</w:t>
      </w:r>
      <w:r w:rsidR="004D2801" w:rsidRPr="00E07F07">
        <w:rPr>
          <w:rFonts w:ascii="Times New Roman" w:hAnsi="Times New Roman" w:cs="Times New Roman"/>
          <w:sz w:val="28"/>
          <w:szCs w:val="28"/>
        </w:rPr>
        <w:t>)</w:t>
      </w:r>
      <w:r w:rsidRPr="00E07F07">
        <w:rPr>
          <w:rFonts w:ascii="Times New Roman" w:hAnsi="Times New Roman" w:cs="Times New Roman"/>
          <w:sz w:val="28"/>
          <w:szCs w:val="28"/>
        </w:rPr>
        <w:t xml:space="preserve">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Інформування учнів про критерії оцінювання, за якими буде визначено рівень їхніх навчальних досягнень на кінець навчального семестру та року.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
    <w:p w:rsidR="00D55477" w:rsidRPr="00E07F07" w:rsidRDefault="00771E85"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Акцентується увага</w:t>
      </w:r>
      <w:r w:rsidR="00D55477" w:rsidRPr="00E07F07">
        <w:rPr>
          <w:rFonts w:ascii="Times New Roman" w:hAnsi="Times New Roman" w:cs="Times New Roman"/>
          <w:sz w:val="28"/>
          <w:szCs w:val="28"/>
        </w:rPr>
        <w:t xml:space="preserve"> лише на позитивній динаміці досягнень учня / учениці. Труднощі в навчанні доцільно обговорювати з учнями індивідуально. </w:t>
      </w:r>
    </w:p>
    <w:p w:rsidR="00D55477" w:rsidRPr="00E07F07" w:rsidRDefault="00771E85"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Зворотний зв’язок надаватиметься</w:t>
      </w:r>
      <w:r w:rsidR="00D55477" w:rsidRPr="00E07F07">
        <w:rPr>
          <w:rFonts w:ascii="Times New Roman" w:hAnsi="Times New Roman" w:cs="Times New Roman"/>
          <w:sz w:val="28"/>
          <w:szCs w:val="28"/>
        </w:rPr>
        <w:t xml:space="preserve"> у письмо</w:t>
      </w:r>
      <w:r w:rsidRPr="00E07F07">
        <w:rPr>
          <w:rFonts w:ascii="Times New Roman" w:hAnsi="Times New Roman" w:cs="Times New Roman"/>
          <w:sz w:val="28"/>
          <w:szCs w:val="28"/>
        </w:rPr>
        <w:t>вій, усній або електронній формах</w:t>
      </w:r>
      <w:r w:rsidR="00D55477" w:rsidRPr="00E07F07">
        <w:rPr>
          <w:rFonts w:ascii="Times New Roman" w:hAnsi="Times New Roman" w:cs="Times New Roman"/>
          <w:sz w:val="28"/>
          <w:szCs w:val="28"/>
        </w:rPr>
        <w:t>, залежно від дидактичної мети й виду навчальної діяльності.</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Створення умов для формування вміння учнів аналізувати власну навчальну діяльність (рефлексія). Під час</w:t>
      </w:r>
      <w:r w:rsidR="00771E85" w:rsidRPr="00E07F07">
        <w:rPr>
          <w:rFonts w:ascii="Times New Roman" w:hAnsi="Times New Roman" w:cs="Times New Roman"/>
          <w:sz w:val="28"/>
          <w:szCs w:val="28"/>
        </w:rPr>
        <w:t xml:space="preserve"> навчальної діяльності спрямовуватимуться учні</w:t>
      </w:r>
      <w:r w:rsidRPr="00E07F07">
        <w:rPr>
          <w:rFonts w:ascii="Times New Roman" w:hAnsi="Times New Roman" w:cs="Times New Roman"/>
          <w:sz w:val="28"/>
          <w:szCs w:val="28"/>
        </w:rPr>
        <w:t xml:space="preserve"> на спостереження своїх дій і дій однокласників, осмислення своїх суджень і дій з огляду на їх відповідніст</w:t>
      </w:r>
      <w:r w:rsidR="00771E85" w:rsidRPr="00E07F07">
        <w:rPr>
          <w:rFonts w:ascii="Times New Roman" w:hAnsi="Times New Roman" w:cs="Times New Roman"/>
          <w:sz w:val="28"/>
          <w:szCs w:val="28"/>
        </w:rPr>
        <w:t>ь навчальним цілям. Створено</w:t>
      </w:r>
      <w:r w:rsidRPr="00E07F07">
        <w:rPr>
          <w:rFonts w:ascii="Times New Roman" w:hAnsi="Times New Roman" w:cs="Times New Roman"/>
          <w:sz w:val="28"/>
          <w:szCs w:val="28"/>
        </w:rPr>
        <w:t xml:space="preserve">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w:t>
      </w:r>
      <w:r w:rsidR="00771E85" w:rsidRPr="00E07F07">
        <w:rPr>
          <w:rFonts w:ascii="Times New Roman" w:hAnsi="Times New Roman" w:cs="Times New Roman"/>
          <w:sz w:val="28"/>
          <w:szCs w:val="28"/>
        </w:rPr>
        <w:t>езультатів навчання. Скориговуватиметься освітній процес</w:t>
      </w:r>
      <w:r w:rsidRPr="00E07F07">
        <w:rPr>
          <w:rFonts w:ascii="Times New Roman" w:hAnsi="Times New Roman" w:cs="Times New Roman"/>
          <w:sz w:val="28"/>
          <w:szCs w:val="28"/>
        </w:rPr>
        <w:t xml:space="preserve"> з урахуванням результатів оцінювання та</w:t>
      </w:r>
      <w:r w:rsidR="00F46EAE" w:rsidRPr="00E07F07">
        <w:rPr>
          <w:rFonts w:ascii="Times New Roman" w:hAnsi="Times New Roman" w:cs="Times New Roman"/>
          <w:sz w:val="28"/>
          <w:szCs w:val="28"/>
        </w:rPr>
        <w:t xml:space="preserve"> </w:t>
      </w:r>
      <w:r w:rsidRPr="00E07F07">
        <w:rPr>
          <w:rFonts w:ascii="Times New Roman" w:hAnsi="Times New Roman" w:cs="Times New Roman"/>
          <w:sz w:val="28"/>
          <w:szCs w:val="28"/>
        </w:rPr>
        <w:t>навчальних потреб учнів.</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lastRenderedPageBreak/>
        <w:t xml:space="preserve">Підсумкове оцінювання </w:t>
      </w:r>
      <w:r w:rsidR="00771E85" w:rsidRPr="00E07F07">
        <w:rPr>
          <w:rFonts w:ascii="Times New Roman" w:hAnsi="Times New Roman" w:cs="Times New Roman"/>
          <w:sz w:val="28"/>
          <w:szCs w:val="28"/>
        </w:rPr>
        <w:t>.</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Семестрова та річна оцінки можуть підлягати коригуванню. Відповідно до п. </w:t>
      </w:r>
      <w:r w:rsidRPr="00CD46D2">
        <w:rPr>
          <w:rFonts w:ascii="Times New Roman" w:hAnsi="Times New Roman" w:cs="Times New Roman"/>
          <w:sz w:val="28"/>
          <w:szCs w:val="28"/>
        </w:rPr>
        <w:t xml:space="preserve">3.2. </w:t>
      </w:r>
      <w:r w:rsidRPr="00E07F07">
        <w:rPr>
          <w:rFonts w:ascii="Times New Roman" w:hAnsi="Times New Roman" w:cs="Times New Roman"/>
          <w:sz w:val="28"/>
          <w:szCs w:val="28"/>
        </w:rPr>
        <w:t xml:space="preserve">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w:t>
      </w:r>
      <w:r w:rsidR="00F46EAE" w:rsidRPr="00E07F07">
        <w:rPr>
          <w:rFonts w:ascii="Times New Roman" w:hAnsi="Times New Roman" w:cs="Times New Roman"/>
          <w:sz w:val="28"/>
          <w:szCs w:val="28"/>
        </w:rPr>
        <w:t xml:space="preserve">освіти видає відповідний наказ. </w:t>
      </w:r>
      <w:r w:rsidRPr="00E07F07">
        <w:rPr>
          <w:rFonts w:ascii="Times New Roman" w:hAnsi="Times New Roman" w:cs="Times New Roman"/>
          <w:sz w:val="28"/>
          <w:szCs w:val="28"/>
        </w:rPr>
        <w:t xml:space="preserve">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Критерії та шкала оцінювання</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Оцінювання зорієнтован</w:t>
      </w:r>
      <w:r w:rsidR="00F46EAE" w:rsidRPr="00E07F07">
        <w:rPr>
          <w:rFonts w:ascii="Times New Roman" w:hAnsi="Times New Roman" w:cs="Times New Roman"/>
          <w:sz w:val="28"/>
          <w:szCs w:val="28"/>
        </w:rPr>
        <w:t>е</w:t>
      </w:r>
      <w:r w:rsidRPr="00E07F07">
        <w:rPr>
          <w:rFonts w:ascii="Times New Roman" w:hAnsi="Times New Roman" w:cs="Times New Roman"/>
          <w:sz w:val="28"/>
          <w:szCs w:val="28"/>
        </w:rPr>
        <w:t xml:space="preserve">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розв’язання проблем і виконання практичних завдань із застосуванням знань, що охоплюються навчальним матеріалом;</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комунікація (тому числі з використанням інформаційно-комунікаційних технологій);</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планування й здійснення навчального пошуку, робота з текстовою і графічною інформацією;</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lastRenderedPageBreak/>
        <w:t xml:space="preserve">- рефлексія власної навчально-пізнавальної діяльності.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 У разі порушення учнем / ученицею принципів доброчесності під час певного виду навчальної діяльності, </w:t>
      </w:r>
      <w:r w:rsidR="005E4964" w:rsidRPr="00E07F07">
        <w:rPr>
          <w:rFonts w:ascii="Times New Roman" w:hAnsi="Times New Roman" w:cs="Times New Roman"/>
          <w:sz w:val="28"/>
          <w:szCs w:val="28"/>
        </w:rPr>
        <w:t>у</w:t>
      </w:r>
      <w:r w:rsidRPr="00E07F07">
        <w:rPr>
          <w:rFonts w:ascii="Times New Roman" w:hAnsi="Times New Roman" w:cs="Times New Roman"/>
          <w:sz w:val="28"/>
          <w:szCs w:val="28"/>
        </w:rPr>
        <w:t>читель може прийняти рішення не оцінювати результат такої навчальної діяльності.</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Для забезпечення наступності між підходами до оцінювання результатів навчання здобувачів початкової та баз</w:t>
      </w:r>
      <w:r w:rsidR="00321E38" w:rsidRPr="00E07F07">
        <w:rPr>
          <w:rFonts w:ascii="Times New Roman" w:hAnsi="Times New Roman" w:cs="Times New Roman"/>
          <w:sz w:val="28"/>
          <w:szCs w:val="28"/>
        </w:rPr>
        <w:t>ової середньої освіти, у перші два місяці –формувальне оцінювання</w:t>
      </w:r>
      <w:r w:rsidRPr="00E07F07">
        <w:rPr>
          <w:rFonts w:ascii="Times New Roman" w:hAnsi="Times New Roman" w:cs="Times New Roman"/>
          <w:sz w:val="28"/>
          <w:szCs w:val="28"/>
        </w:rPr>
        <w:t xml:space="preserve"> та супроводжувати вербальною характеристикою з орієнтацією на досягнення учня / учениці (а не на помилки або невдачі). </w:t>
      </w:r>
    </w:p>
    <w:p w:rsidR="00D55477" w:rsidRPr="00E07F07" w:rsidRDefault="00D55477" w:rsidP="005404A1">
      <w:pPr>
        <w:spacing w:after="0" w:line="240" w:lineRule="auto"/>
        <w:ind w:firstLine="709"/>
        <w:jc w:val="both"/>
        <w:rPr>
          <w:rFonts w:ascii="Times New Roman" w:hAnsi="Times New Roman" w:cs="Times New Roman"/>
          <w:sz w:val="28"/>
          <w:szCs w:val="28"/>
        </w:rPr>
      </w:pPr>
      <w:r w:rsidRPr="00E07F07">
        <w:rPr>
          <w:rFonts w:ascii="Times New Roman" w:hAnsi="Times New Roman" w:cs="Times New Roman"/>
          <w:sz w:val="28"/>
          <w:szCs w:val="28"/>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5A5B43" w:rsidRPr="00E07F07" w:rsidRDefault="005A5B43" w:rsidP="005404A1">
      <w:pPr>
        <w:spacing w:after="0" w:line="240" w:lineRule="auto"/>
        <w:ind w:firstLine="709"/>
        <w:jc w:val="both"/>
        <w:rPr>
          <w:rFonts w:ascii="Times New Roman" w:hAnsi="Times New Roman" w:cs="Times New Roman"/>
          <w:sz w:val="28"/>
          <w:szCs w:val="28"/>
        </w:rPr>
      </w:pPr>
    </w:p>
    <w:p w:rsidR="005A5B43" w:rsidRPr="00E07F07" w:rsidRDefault="005A5B43" w:rsidP="005404A1">
      <w:pPr>
        <w:spacing w:after="0" w:line="240" w:lineRule="auto"/>
        <w:ind w:firstLine="709"/>
        <w:jc w:val="both"/>
        <w:rPr>
          <w:rFonts w:ascii="Times New Roman" w:hAnsi="Times New Roman" w:cs="Times New Roman"/>
          <w:sz w:val="28"/>
          <w:szCs w:val="28"/>
        </w:rPr>
      </w:pPr>
    </w:p>
    <w:p w:rsidR="005404A1" w:rsidRPr="00E07F07" w:rsidRDefault="005404A1" w:rsidP="005404A1">
      <w:pPr>
        <w:spacing w:after="0" w:line="240" w:lineRule="auto"/>
        <w:ind w:firstLine="709"/>
        <w:jc w:val="both"/>
        <w:rPr>
          <w:rFonts w:ascii="Times New Roman" w:hAnsi="Times New Roman" w:cs="Times New Roman"/>
          <w:sz w:val="28"/>
          <w:szCs w:val="28"/>
        </w:rPr>
      </w:pPr>
    </w:p>
    <w:p w:rsidR="005A5B43" w:rsidRPr="00E07F07" w:rsidRDefault="005A5B43" w:rsidP="005404A1">
      <w:pPr>
        <w:spacing w:after="0" w:line="240" w:lineRule="auto"/>
        <w:ind w:firstLine="709"/>
        <w:jc w:val="both"/>
        <w:rPr>
          <w:rFonts w:ascii="Times New Roman" w:hAnsi="Times New Roman" w:cs="Times New Roman"/>
          <w:sz w:val="28"/>
          <w:szCs w:val="28"/>
        </w:rPr>
      </w:pPr>
    </w:p>
    <w:sectPr w:rsidR="005A5B43" w:rsidRPr="00E07F07" w:rsidSect="00E07F07">
      <w:pgSz w:w="11906" w:h="16838"/>
      <w:pgMar w:top="568"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2E0" w:rsidRDefault="004522E0" w:rsidP="0099729C">
      <w:pPr>
        <w:spacing w:after="0" w:line="240" w:lineRule="auto"/>
      </w:pPr>
      <w:r>
        <w:separator/>
      </w:r>
    </w:p>
  </w:endnote>
  <w:endnote w:type="continuationSeparator" w:id="0">
    <w:p w:rsidR="004522E0" w:rsidRDefault="004522E0" w:rsidP="0099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2E0" w:rsidRDefault="004522E0" w:rsidP="0099729C">
      <w:pPr>
        <w:spacing w:after="0" w:line="240" w:lineRule="auto"/>
      </w:pPr>
      <w:r>
        <w:separator/>
      </w:r>
    </w:p>
  </w:footnote>
  <w:footnote w:type="continuationSeparator" w:id="0">
    <w:p w:rsidR="004522E0" w:rsidRDefault="004522E0" w:rsidP="00997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1DE"/>
    <w:multiLevelType w:val="hybridMultilevel"/>
    <w:tmpl w:val="2D6AA8AE"/>
    <w:lvl w:ilvl="0" w:tplc="945CF858">
      <w:numFmt w:val="bullet"/>
      <w:lvlText w:val="-"/>
      <w:lvlJc w:val="left"/>
      <w:pPr>
        <w:ind w:left="157" w:hanging="331"/>
      </w:pPr>
      <w:rPr>
        <w:rFonts w:ascii="Times New Roman" w:eastAsia="Times New Roman" w:hAnsi="Times New Roman" w:cs="Times New Roman" w:hint="default"/>
        <w:w w:val="99"/>
        <w:lang w:val="uk-UA" w:eastAsia="en-US" w:bidi="ar-SA"/>
      </w:rPr>
    </w:lvl>
    <w:lvl w:ilvl="1" w:tplc="D8CED910">
      <w:numFmt w:val="bullet"/>
      <w:lvlText w:val="•"/>
      <w:lvlJc w:val="left"/>
      <w:pPr>
        <w:ind w:left="1136" w:hanging="331"/>
      </w:pPr>
      <w:rPr>
        <w:rFonts w:hint="default"/>
        <w:lang w:val="uk-UA" w:eastAsia="en-US" w:bidi="ar-SA"/>
      </w:rPr>
    </w:lvl>
    <w:lvl w:ilvl="2" w:tplc="CC4865DC">
      <w:numFmt w:val="bullet"/>
      <w:lvlText w:val="•"/>
      <w:lvlJc w:val="left"/>
      <w:pPr>
        <w:ind w:left="2112" w:hanging="331"/>
      </w:pPr>
      <w:rPr>
        <w:rFonts w:hint="default"/>
        <w:lang w:val="uk-UA" w:eastAsia="en-US" w:bidi="ar-SA"/>
      </w:rPr>
    </w:lvl>
    <w:lvl w:ilvl="3" w:tplc="00F2B362">
      <w:numFmt w:val="bullet"/>
      <w:lvlText w:val="•"/>
      <w:lvlJc w:val="left"/>
      <w:pPr>
        <w:ind w:left="3088" w:hanging="331"/>
      </w:pPr>
      <w:rPr>
        <w:rFonts w:hint="default"/>
        <w:lang w:val="uk-UA" w:eastAsia="en-US" w:bidi="ar-SA"/>
      </w:rPr>
    </w:lvl>
    <w:lvl w:ilvl="4" w:tplc="46E4102C">
      <w:numFmt w:val="bullet"/>
      <w:lvlText w:val="•"/>
      <w:lvlJc w:val="left"/>
      <w:pPr>
        <w:ind w:left="4064" w:hanging="331"/>
      </w:pPr>
      <w:rPr>
        <w:rFonts w:hint="default"/>
        <w:lang w:val="uk-UA" w:eastAsia="en-US" w:bidi="ar-SA"/>
      </w:rPr>
    </w:lvl>
    <w:lvl w:ilvl="5" w:tplc="AB823BA6">
      <w:numFmt w:val="bullet"/>
      <w:lvlText w:val="•"/>
      <w:lvlJc w:val="left"/>
      <w:pPr>
        <w:ind w:left="5040" w:hanging="331"/>
      </w:pPr>
      <w:rPr>
        <w:rFonts w:hint="default"/>
        <w:lang w:val="uk-UA" w:eastAsia="en-US" w:bidi="ar-SA"/>
      </w:rPr>
    </w:lvl>
    <w:lvl w:ilvl="6" w:tplc="CD68C132">
      <w:numFmt w:val="bullet"/>
      <w:lvlText w:val="•"/>
      <w:lvlJc w:val="left"/>
      <w:pPr>
        <w:ind w:left="6016" w:hanging="331"/>
      </w:pPr>
      <w:rPr>
        <w:rFonts w:hint="default"/>
        <w:lang w:val="uk-UA" w:eastAsia="en-US" w:bidi="ar-SA"/>
      </w:rPr>
    </w:lvl>
    <w:lvl w:ilvl="7" w:tplc="0E24DDBE">
      <w:numFmt w:val="bullet"/>
      <w:lvlText w:val="•"/>
      <w:lvlJc w:val="left"/>
      <w:pPr>
        <w:ind w:left="6992" w:hanging="331"/>
      </w:pPr>
      <w:rPr>
        <w:rFonts w:hint="default"/>
        <w:lang w:val="uk-UA" w:eastAsia="en-US" w:bidi="ar-SA"/>
      </w:rPr>
    </w:lvl>
    <w:lvl w:ilvl="8" w:tplc="50B80C28">
      <w:numFmt w:val="bullet"/>
      <w:lvlText w:val="•"/>
      <w:lvlJc w:val="left"/>
      <w:pPr>
        <w:ind w:left="7968" w:hanging="331"/>
      </w:pPr>
      <w:rPr>
        <w:rFonts w:hint="default"/>
        <w:lang w:val="uk-UA" w:eastAsia="en-US" w:bidi="ar-SA"/>
      </w:rPr>
    </w:lvl>
  </w:abstractNum>
  <w:abstractNum w:abstractNumId="1" w15:restartNumberingAfterBreak="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6632A85"/>
    <w:multiLevelType w:val="hybridMultilevel"/>
    <w:tmpl w:val="E4960DBC"/>
    <w:lvl w:ilvl="0" w:tplc="221009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8AB4505"/>
    <w:multiLevelType w:val="hybridMultilevel"/>
    <w:tmpl w:val="21F65E78"/>
    <w:lvl w:ilvl="0" w:tplc="22D46130">
      <w:numFmt w:val="bullet"/>
      <w:lvlText w:val="-"/>
      <w:lvlJc w:val="left"/>
      <w:pPr>
        <w:ind w:left="1429"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5E9406E"/>
    <w:multiLevelType w:val="hybridMultilevel"/>
    <w:tmpl w:val="EDDE1766"/>
    <w:lvl w:ilvl="0" w:tplc="22D46130">
      <w:numFmt w:val="bullet"/>
      <w:lvlText w:val="-"/>
      <w:lvlJc w:val="left"/>
      <w:pPr>
        <w:ind w:left="720"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F5C3820"/>
    <w:multiLevelType w:val="hybridMultilevel"/>
    <w:tmpl w:val="C5B8C6CA"/>
    <w:lvl w:ilvl="0" w:tplc="477CF7B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7"/>
  </w:num>
  <w:num w:numId="3">
    <w:abstractNumId w:val="9"/>
  </w:num>
  <w:num w:numId="4">
    <w:abstractNumId w:val="4"/>
  </w:num>
  <w:num w:numId="5">
    <w:abstractNumId w:val="5"/>
  </w:num>
  <w:num w:numId="6">
    <w:abstractNumId w:val="10"/>
  </w:num>
  <w:num w:numId="7">
    <w:abstractNumId w:val="6"/>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B2"/>
    <w:rsid w:val="00055BFD"/>
    <w:rsid w:val="000B6C04"/>
    <w:rsid w:val="000D43B4"/>
    <w:rsid w:val="0011323D"/>
    <w:rsid w:val="0013297F"/>
    <w:rsid w:val="00196CCF"/>
    <w:rsid w:val="00203067"/>
    <w:rsid w:val="00206545"/>
    <w:rsid w:val="0023661B"/>
    <w:rsid w:val="002D09CC"/>
    <w:rsid w:val="002E7A56"/>
    <w:rsid w:val="00321E38"/>
    <w:rsid w:val="003372BD"/>
    <w:rsid w:val="00363995"/>
    <w:rsid w:val="00395ED3"/>
    <w:rsid w:val="00403646"/>
    <w:rsid w:val="00413F20"/>
    <w:rsid w:val="004200DE"/>
    <w:rsid w:val="00431095"/>
    <w:rsid w:val="00440EC0"/>
    <w:rsid w:val="004522E0"/>
    <w:rsid w:val="0046185B"/>
    <w:rsid w:val="00470352"/>
    <w:rsid w:val="004A3446"/>
    <w:rsid w:val="004A792C"/>
    <w:rsid w:val="004D2801"/>
    <w:rsid w:val="004E1B1B"/>
    <w:rsid w:val="004E6312"/>
    <w:rsid w:val="005145AE"/>
    <w:rsid w:val="00532FCD"/>
    <w:rsid w:val="005404A1"/>
    <w:rsid w:val="005677FD"/>
    <w:rsid w:val="005A5745"/>
    <w:rsid w:val="005A5B43"/>
    <w:rsid w:val="005C6F1E"/>
    <w:rsid w:val="005E4964"/>
    <w:rsid w:val="005E6182"/>
    <w:rsid w:val="00635CB2"/>
    <w:rsid w:val="006815BF"/>
    <w:rsid w:val="006A19F0"/>
    <w:rsid w:val="006C7FA3"/>
    <w:rsid w:val="006D4D9F"/>
    <w:rsid w:val="006E0FE8"/>
    <w:rsid w:val="00723A2E"/>
    <w:rsid w:val="007266A3"/>
    <w:rsid w:val="00732BB1"/>
    <w:rsid w:val="00753F8D"/>
    <w:rsid w:val="0077160C"/>
    <w:rsid w:val="00771E85"/>
    <w:rsid w:val="007B68D1"/>
    <w:rsid w:val="007D4EFB"/>
    <w:rsid w:val="00832699"/>
    <w:rsid w:val="00836AAB"/>
    <w:rsid w:val="00852C26"/>
    <w:rsid w:val="00855EA5"/>
    <w:rsid w:val="00876146"/>
    <w:rsid w:val="00877F6D"/>
    <w:rsid w:val="009535AD"/>
    <w:rsid w:val="00996EF8"/>
    <w:rsid w:val="00997044"/>
    <w:rsid w:val="0099729C"/>
    <w:rsid w:val="009B4488"/>
    <w:rsid w:val="009C272B"/>
    <w:rsid w:val="009C49E1"/>
    <w:rsid w:val="00A03EAD"/>
    <w:rsid w:val="00A44AB6"/>
    <w:rsid w:val="00A50794"/>
    <w:rsid w:val="00AC6D55"/>
    <w:rsid w:val="00AE1620"/>
    <w:rsid w:val="00AE3EA3"/>
    <w:rsid w:val="00B1190D"/>
    <w:rsid w:val="00B1460C"/>
    <w:rsid w:val="00B21B57"/>
    <w:rsid w:val="00B42C11"/>
    <w:rsid w:val="00B64363"/>
    <w:rsid w:val="00BB68A4"/>
    <w:rsid w:val="00BC3EAC"/>
    <w:rsid w:val="00BD4BDB"/>
    <w:rsid w:val="00BD5D11"/>
    <w:rsid w:val="00C04925"/>
    <w:rsid w:val="00C332BE"/>
    <w:rsid w:val="00C8080E"/>
    <w:rsid w:val="00C93714"/>
    <w:rsid w:val="00CD46D2"/>
    <w:rsid w:val="00D55477"/>
    <w:rsid w:val="00D60012"/>
    <w:rsid w:val="00D65801"/>
    <w:rsid w:val="00DA3B86"/>
    <w:rsid w:val="00DA4E8A"/>
    <w:rsid w:val="00DF4D7A"/>
    <w:rsid w:val="00E07F07"/>
    <w:rsid w:val="00E81F5A"/>
    <w:rsid w:val="00E8579D"/>
    <w:rsid w:val="00E962FB"/>
    <w:rsid w:val="00EB541A"/>
    <w:rsid w:val="00F44CCB"/>
    <w:rsid w:val="00F46EAE"/>
    <w:rsid w:val="00F761AC"/>
    <w:rsid w:val="00F972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6470"/>
  <w15:docId w15:val="{8117398B-639A-4050-B3E3-28DBAE48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9C"/>
    <w:pPr>
      <w:widowControl w:val="0"/>
      <w:autoSpaceDE w:val="0"/>
      <w:autoSpaceDN w:val="0"/>
      <w:spacing w:after="0" w:line="240" w:lineRule="auto"/>
      <w:ind w:left="157" w:firstLine="720"/>
      <w:jc w:val="both"/>
    </w:pPr>
    <w:rPr>
      <w:rFonts w:ascii="Times New Roman" w:eastAsia="Times New Roman" w:hAnsi="Times New Roman" w:cs="Times New Roman"/>
    </w:rPr>
  </w:style>
  <w:style w:type="paragraph" w:customStyle="1" w:styleId="blockparagraph-544a408c">
    <w:name w:val="blockparagraph-544a408c"/>
    <w:basedOn w:val="a"/>
    <w:rsid w:val="009972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4505230f--texth400-3033861f--textcontentfamily-49a318e1">
    <w:name w:val="text-4505230f--texth400-3033861f--textcontentfamily-49a318e1"/>
    <w:basedOn w:val="a0"/>
    <w:rsid w:val="0099729C"/>
  </w:style>
  <w:style w:type="character" w:styleId="a4">
    <w:name w:val="Strong"/>
    <w:basedOn w:val="a0"/>
    <w:uiPriority w:val="22"/>
    <w:qFormat/>
    <w:rsid w:val="0099729C"/>
    <w:rPr>
      <w:b/>
      <w:bCs/>
    </w:rPr>
  </w:style>
  <w:style w:type="table" w:styleId="a5">
    <w:name w:val="Table Grid"/>
    <w:basedOn w:val="a1"/>
    <w:uiPriority w:val="39"/>
    <w:rsid w:val="0099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729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99729C"/>
  </w:style>
  <w:style w:type="paragraph" w:styleId="a8">
    <w:name w:val="footer"/>
    <w:basedOn w:val="a"/>
    <w:link w:val="a9"/>
    <w:uiPriority w:val="99"/>
    <w:unhideWhenUsed/>
    <w:rsid w:val="0099729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9729C"/>
  </w:style>
  <w:style w:type="paragraph" w:styleId="aa">
    <w:name w:val="Normal (Web)"/>
    <w:basedOn w:val="a"/>
    <w:uiPriority w:val="99"/>
    <w:semiHidden/>
    <w:unhideWhenUsed/>
    <w:rsid w:val="009C49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E81F5A"/>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E81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9321">
      <w:bodyDiv w:val="1"/>
      <w:marLeft w:val="0"/>
      <w:marRight w:val="0"/>
      <w:marTop w:val="0"/>
      <w:marBottom w:val="0"/>
      <w:divBdr>
        <w:top w:val="none" w:sz="0" w:space="0" w:color="auto"/>
        <w:left w:val="none" w:sz="0" w:space="0" w:color="auto"/>
        <w:bottom w:val="none" w:sz="0" w:space="0" w:color="auto"/>
        <w:right w:val="none" w:sz="0" w:space="0" w:color="auto"/>
      </w:divBdr>
    </w:div>
    <w:div w:id="881210511">
      <w:bodyDiv w:val="1"/>
      <w:marLeft w:val="0"/>
      <w:marRight w:val="0"/>
      <w:marTop w:val="0"/>
      <w:marBottom w:val="0"/>
      <w:divBdr>
        <w:top w:val="none" w:sz="0" w:space="0" w:color="auto"/>
        <w:left w:val="none" w:sz="0" w:space="0" w:color="auto"/>
        <w:bottom w:val="none" w:sz="0" w:space="0" w:color="auto"/>
        <w:right w:val="none" w:sz="0" w:space="0" w:color="auto"/>
      </w:divBdr>
    </w:div>
    <w:div w:id="11458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16400</Words>
  <Characters>9348</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Павлик</dc:creator>
  <cp:lastModifiedBy>user</cp:lastModifiedBy>
  <cp:revision>12</cp:revision>
  <cp:lastPrinted>2023-11-24T12:15:00Z</cp:lastPrinted>
  <dcterms:created xsi:type="dcterms:W3CDTF">2023-11-24T08:33:00Z</dcterms:created>
  <dcterms:modified xsi:type="dcterms:W3CDTF">2023-11-24T12:15:00Z</dcterms:modified>
</cp:coreProperties>
</file>