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CDA7C" w14:textId="2E957AFA" w:rsidR="00DE3E49" w:rsidRPr="00DE3E49" w:rsidRDefault="00401CFF" w:rsidP="0040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3DCB">
        <w:rPr>
          <w:noProof/>
          <w:lang w:eastAsia="uk-UA"/>
        </w:rPr>
        <w:drawing>
          <wp:inline distT="0" distB="0" distL="0" distR="0" wp14:anchorId="0AAB8877" wp14:editId="3DFD0429">
            <wp:extent cx="6210300" cy="8640182"/>
            <wp:effectExtent l="0" t="0" r="0" b="8890"/>
            <wp:docPr id="8" name="Рисунок 8" descr="C:\Users\user\Pictures\Зображенн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Зображення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69CB1" w14:textId="379B99BE" w:rsidR="00DE3E49" w:rsidRDefault="00DE3E49" w:rsidP="002930E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uk-UA"/>
        </w:rPr>
      </w:pPr>
    </w:p>
    <w:p w14:paraId="6765EE74" w14:textId="4C79CF93" w:rsidR="00401CFF" w:rsidRDefault="00401CFF" w:rsidP="002930E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uk-UA"/>
        </w:rPr>
      </w:pPr>
    </w:p>
    <w:p w14:paraId="781D28C5" w14:textId="77777777" w:rsidR="00401CFF" w:rsidRDefault="00401CFF" w:rsidP="002930E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uk-UA"/>
        </w:rPr>
      </w:pPr>
      <w:bookmarkStart w:id="0" w:name="_GoBack"/>
      <w:bookmarkEnd w:id="0"/>
    </w:p>
    <w:p w14:paraId="07C5FD62" w14:textId="77777777" w:rsidR="002930EB" w:rsidRPr="005508FD" w:rsidRDefault="002930EB" w:rsidP="00650D9C">
      <w:pPr>
        <w:shd w:val="clear" w:color="auto" w:fill="FFFFFF"/>
        <w:spacing w:after="225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08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Положення про внутрішню систему забезпечення якості освіти</w:t>
      </w:r>
    </w:p>
    <w:p w14:paraId="51964C3A" w14:textId="2AF5670A" w:rsidR="002930EB" w:rsidRPr="005508FD" w:rsidRDefault="00650D9C" w:rsidP="00650D9C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І. </w:t>
      </w:r>
      <w:r w:rsidR="002930EB" w:rsidRPr="005508F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Загальні положення</w:t>
      </w:r>
    </w:p>
    <w:p w14:paraId="0DF72CAF" w14:textId="77777777" w:rsidR="002930EB" w:rsidRPr="005508FD" w:rsidRDefault="002930EB" w:rsidP="00650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Положення про внутрішню  систему забезпечення якості освіти   розроблено відповідно до вимог Закону України «Про освіту» (частина 3 стаття 41. Система забезпечення якості освіти) та рекомендацій Державної служби якості освіти України до побудови внутрішньої системи забезпечення якості освіти в навчальному закладі (Абетка для директора).</w:t>
      </w:r>
    </w:p>
    <w:p w14:paraId="5E79E05B" w14:textId="77777777" w:rsidR="002930EB" w:rsidRPr="005508FD" w:rsidRDefault="002930EB" w:rsidP="00650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Положення поширюється на всіх представників навчального закладу та учасників освітнього процесу.</w:t>
      </w:r>
    </w:p>
    <w:p w14:paraId="04A0F866" w14:textId="0C348D15" w:rsidR="002930EB" w:rsidRPr="005508FD" w:rsidRDefault="002930EB" w:rsidP="00650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Завдання внутрішн</w:t>
      </w:r>
      <w:r w:rsidR="005B142E">
        <w:rPr>
          <w:rFonts w:ascii="Times New Roman" w:eastAsia="Times New Roman" w:hAnsi="Times New Roman" w:cs="Times New Roman"/>
          <w:sz w:val="26"/>
          <w:szCs w:val="26"/>
          <w:lang w:eastAsia="uk-UA"/>
        </w:rPr>
        <w:t>ь</w:t>
      </w: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ої системи забезпечення якості освіти є забезпечення якості освіти та стабільного виконання вимог чинного законодавства в сфері загальної середньої освіти, державних та галузевих стандартів освіти.</w:t>
      </w:r>
    </w:p>
    <w:p w14:paraId="2E6625C4" w14:textId="77777777" w:rsidR="002930EB" w:rsidRPr="005508FD" w:rsidRDefault="002930EB" w:rsidP="00650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Внутрішня система забезпечення якості включає:</w:t>
      </w:r>
    </w:p>
    <w:p w14:paraId="1FC39956" w14:textId="77777777" w:rsidR="002930EB" w:rsidRPr="005508FD" w:rsidRDefault="002930EB" w:rsidP="00650D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стратегію та процедури забезпечення якості освіти;</w:t>
      </w:r>
    </w:p>
    <w:p w14:paraId="2DDE3682" w14:textId="77777777" w:rsidR="002930EB" w:rsidRPr="005508FD" w:rsidRDefault="002930EB" w:rsidP="00650D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систему та механізми забезпечення академічної доброчесності;</w:t>
      </w:r>
    </w:p>
    <w:p w14:paraId="40DDF0E5" w14:textId="77777777" w:rsidR="002930EB" w:rsidRPr="005508FD" w:rsidRDefault="002930EB" w:rsidP="00650D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оприлюднені критерії, правила і процедури оцінювання здобувачів освіти;</w:t>
      </w:r>
    </w:p>
    <w:p w14:paraId="1D6F489A" w14:textId="77777777" w:rsidR="002930EB" w:rsidRPr="005508FD" w:rsidRDefault="002930EB" w:rsidP="00650D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оприлюднені критерії, правила і процедури оцінювання педагогічної  діяльності педагогічних працівників;</w:t>
      </w:r>
    </w:p>
    <w:p w14:paraId="5140F364" w14:textId="77777777" w:rsidR="002930EB" w:rsidRPr="005508FD" w:rsidRDefault="002930EB" w:rsidP="00650D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оприлюднені критерії, правила і процедури оцінювання управлінської діяльності керівних працівників закладу освіти;</w:t>
      </w:r>
    </w:p>
    <w:p w14:paraId="43C62D0D" w14:textId="77777777" w:rsidR="002930EB" w:rsidRPr="005508FD" w:rsidRDefault="002930EB" w:rsidP="00650D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  наявності  необхідних  ресурсів  для  організації освітнього  процесу;</w:t>
      </w:r>
    </w:p>
    <w:p w14:paraId="24BB30E1" w14:textId="77777777" w:rsidR="002930EB" w:rsidRPr="005508FD" w:rsidRDefault="002930EB" w:rsidP="00650D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наявності інформаційних систем для ефективного управління ліцеєм;</w:t>
      </w:r>
    </w:p>
    <w:p w14:paraId="3C4EE375" w14:textId="77777777" w:rsidR="002930EB" w:rsidRPr="005508FD" w:rsidRDefault="002930EB" w:rsidP="00650D9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створення в ліцеї  інклюзивного освітнього середовища, універсального дизайну та розумного пристосування.</w:t>
      </w:r>
    </w:p>
    <w:p w14:paraId="3978D06D" w14:textId="77777777" w:rsidR="002930EB" w:rsidRPr="005508FD" w:rsidRDefault="002930EB" w:rsidP="00650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Визначено чотири напрями внутрішньої системи забезпечення якості освітньої діяльності та якості освіти ліцею:</w:t>
      </w:r>
    </w:p>
    <w:p w14:paraId="6AE0C607" w14:textId="77777777" w:rsidR="002930EB" w:rsidRPr="005508FD" w:rsidRDefault="002930EB" w:rsidP="00650D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освітнє середовище;</w:t>
      </w:r>
    </w:p>
    <w:p w14:paraId="4C19F1FA" w14:textId="77777777" w:rsidR="002930EB" w:rsidRPr="005508FD" w:rsidRDefault="002930EB" w:rsidP="00650D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система оцінювання освітньої діяльності здобувачів освіти;</w:t>
      </w:r>
    </w:p>
    <w:p w14:paraId="1A64F258" w14:textId="77777777" w:rsidR="002930EB" w:rsidRPr="005508FD" w:rsidRDefault="002930EB" w:rsidP="00650D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система педагогічної діяльності;</w:t>
      </w:r>
    </w:p>
    <w:p w14:paraId="2DB1CA60" w14:textId="77777777" w:rsidR="002930EB" w:rsidRPr="005508FD" w:rsidRDefault="002930EB" w:rsidP="00650D9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система управлінської діяльності.</w:t>
      </w:r>
    </w:p>
    <w:p w14:paraId="18AD8564" w14:textId="77777777" w:rsidR="002930EB" w:rsidRPr="005508FD" w:rsidRDefault="002930EB" w:rsidP="00650D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Колегіальним органом управління навчального закладу, який визначає систему та затверджує процедури внутрішнього забезпечення якості освіти є педагогічна рада.</w:t>
      </w:r>
    </w:p>
    <w:p w14:paraId="53E30FDD" w14:textId="77777777" w:rsidR="002930EB" w:rsidRPr="005508FD" w:rsidRDefault="002930EB" w:rsidP="00650D9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14:paraId="48E47683" w14:textId="54C06A5B" w:rsidR="00DF2D13" w:rsidRDefault="002930EB" w:rsidP="00F738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TOC-II.-"/>
      <w:bookmarkEnd w:id="1"/>
      <w:r w:rsidRPr="005508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II.</w:t>
      </w:r>
      <w:r w:rsidR="00DF2D13" w:rsidRPr="005508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413F7" w:rsidRPr="005508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Стратегія та процедура</w:t>
      </w:r>
      <w:r w:rsidRPr="005508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забезпечення якості освіти</w:t>
      </w:r>
    </w:p>
    <w:p w14:paraId="74BCFF32" w14:textId="77777777" w:rsidR="00F738C5" w:rsidRPr="005508FD" w:rsidRDefault="00F738C5" w:rsidP="00F738C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A368A3" w14:textId="69AF8215" w:rsidR="002930EB" w:rsidRPr="004E4065" w:rsidRDefault="002930EB" w:rsidP="004E4065">
      <w:pPr>
        <w:shd w:val="clear" w:color="auto" w:fill="FFFFFF"/>
        <w:spacing w:after="0" w:line="240" w:lineRule="auto"/>
        <w:ind w:left="1647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4E4065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Забезпечення якості освіти є багатоплановим і передбачає</w:t>
      </w:r>
      <w:r w:rsidRPr="004E4065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3AF22861" w14:textId="29D74294" w:rsidR="002930EB" w:rsidRPr="00F738C5" w:rsidRDefault="002930EB" w:rsidP="004E4065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8C5">
        <w:rPr>
          <w:rFonts w:ascii="Times New Roman" w:eastAsia="Times New Roman" w:hAnsi="Times New Roman" w:cs="Times New Roman"/>
          <w:sz w:val="26"/>
          <w:szCs w:val="26"/>
          <w:lang w:eastAsia="uk-UA"/>
        </w:rPr>
        <w:t>наявність необхідних ресурсів (кадрових, фінансових, матеріальних, інформаційних,    навчально-методичних, тощо);</w:t>
      </w:r>
    </w:p>
    <w:p w14:paraId="7703F21E" w14:textId="71B99F69" w:rsidR="002930EB" w:rsidRDefault="002930EB" w:rsidP="004E4065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8C5">
        <w:rPr>
          <w:rFonts w:ascii="Times New Roman" w:eastAsia="Times New Roman" w:hAnsi="Times New Roman" w:cs="Times New Roman"/>
          <w:sz w:val="26"/>
          <w:szCs w:val="26"/>
          <w:lang w:eastAsia="uk-UA"/>
        </w:rPr>
        <w:t>організацію освітнього процесу, яка найбільш адекватно відповідає сучасним тенденціям розвитку національної освіти;</w:t>
      </w:r>
    </w:p>
    <w:p w14:paraId="6D6C63C7" w14:textId="465A1611" w:rsidR="002930EB" w:rsidRDefault="002930EB" w:rsidP="004E4065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8C5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освітньої та виховної діяльностей;</w:t>
      </w:r>
    </w:p>
    <w:p w14:paraId="723CC54C" w14:textId="7DF6BFEF" w:rsidR="002930EB" w:rsidRDefault="002930EB" w:rsidP="004E4065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8C5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якість підготовки працівників на всіх рівнях;</w:t>
      </w:r>
    </w:p>
    <w:p w14:paraId="2069E621" w14:textId="1C585614" w:rsidR="002930EB" w:rsidRDefault="00F738C5" w:rsidP="004E4065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8C5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н</w:t>
      </w:r>
      <w:r w:rsidR="002930EB" w:rsidRPr="00F738C5">
        <w:rPr>
          <w:rFonts w:ascii="Times New Roman" w:eastAsia="Times New Roman" w:hAnsi="Times New Roman" w:cs="Times New Roman"/>
          <w:sz w:val="26"/>
          <w:szCs w:val="26"/>
          <w:lang w:eastAsia="uk-UA"/>
        </w:rPr>
        <w:t>адання якісної освіти здобувачам освіти усіма педагогічними працівниками, відповідальності кожного педагогічного працівника за якість освітніх послуг та відповідальність кожного здобувана про якісне отримання таких послуг.</w:t>
      </w:r>
    </w:p>
    <w:p w14:paraId="03EB0979" w14:textId="77777777" w:rsidR="004E4065" w:rsidRPr="00F738C5" w:rsidRDefault="004E4065" w:rsidP="004E4065">
      <w:pPr>
        <w:pStyle w:val="aa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9AE3AA9" w14:textId="320F2E36" w:rsidR="002930EB" w:rsidRPr="00403870" w:rsidRDefault="00403870" w:rsidP="00403870">
      <w:pPr>
        <w:pStyle w:val="aa"/>
        <w:shd w:val="clear" w:color="auto" w:fill="FFFFFF"/>
        <w:spacing w:after="0" w:line="240" w:lineRule="auto"/>
        <w:ind w:left="0" w:firstLine="170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2. </w:t>
      </w:r>
      <w:r w:rsidR="002930EB" w:rsidRPr="0040387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Стратегія  забезпечення  якості  освіти базується на наступних принципах</w:t>
      </w:r>
      <w:r w:rsidR="002930EB" w:rsidRPr="00403870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2ECA85D0" w14:textId="6AD71004" w:rsidR="002930EB" w:rsidRPr="000D7954" w:rsidRDefault="002930EB" w:rsidP="000D7954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принцип цілісності, який полягає  в  єдності впливів освітньої діяльності  на  здобувачів освіти, їх  підпорядкованості  головній   меті  освітнього процесу, передбачає  всебічний  розвиток, виховання  і  </w:t>
      </w:r>
      <w:r w:rsidR="008B4C48"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соціалізація  особистості, яка здатна до життя в суспільстві </w:t>
      </w: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та  цивілізованої  взаємодії  з  природою,</w:t>
      </w:r>
      <w:r w:rsidR="008B4C48"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має  прагнення  до  самовдосконалення  і  навчання</w:t>
      </w:r>
      <w:r w:rsidR="008B4C48"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впродовж  життя, готова  до свідомого  життєвого  вибору  та  самореалізації, відповідальності, трудової  діяльності  та  громадянської  активності;</w:t>
      </w:r>
    </w:p>
    <w:p w14:paraId="2A7C4864" w14:textId="578E57F9" w:rsidR="002930EB" w:rsidRPr="000D7954" w:rsidRDefault="002930EB" w:rsidP="000D7954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принцип безперервності, що свідчить про необхідність постійної реалізації суб’єктами освітньої діяльності на різних етапах процесу підготовки випускника закладу;</w:t>
      </w:r>
    </w:p>
    <w:p w14:paraId="7CF1F745" w14:textId="0AD1C24D" w:rsidR="002930EB" w:rsidRPr="000D7954" w:rsidRDefault="002930EB" w:rsidP="000D7954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принцип розвитку, </w:t>
      </w:r>
      <w:r w:rsidR="008B4C48"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що </w:t>
      </w: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виходить з необхідності  вдосконалення якості освітнього процесу відповідно до зміни внутрішнього та зовнішнього середовища, аналізу інформації про результативність освітньої діяльності;</w:t>
      </w:r>
    </w:p>
    <w:p w14:paraId="7041CDD7" w14:textId="2C17CB75" w:rsidR="002930EB" w:rsidRPr="000D7954" w:rsidRDefault="002930EB" w:rsidP="000D7954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принцип партнерства, що враховує взаємозалежність та взаємну зацікавленість суб’єктів освітнього процесу, відповідно до їх поточних та майбутніх потреб у досягненні ви</w:t>
      </w:r>
      <w:r w:rsidR="008B4C48"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сокої якості освітнього процесу</w:t>
      </w:r>
    </w:p>
    <w:p w14:paraId="2782B787" w14:textId="7FDB067C" w:rsidR="002930EB" w:rsidRPr="000D7954" w:rsidRDefault="002930EB" w:rsidP="000D7954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принцип  відкритості  інформації  на  всіх  етапах  забезпечення  якості  та  прозорості  процедур  системи забезпечення якості освітньої діяльності.</w:t>
      </w:r>
    </w:p>
    <w:p w14:paraId="14904CB3" w14:textId="77777777" w:rsidR="004E4065" w:rsidRPr="005508FD" w:rsidRDefault="004E4065" w:rsidP="000D7954">
      <w:pPr>
        <w:shd w:val="clear" w:color="auto" w:fill="FFFFFF"/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CC78AC9" w14:textId="758E295A" w:rsidR="002930EB" w:rsidRDefault="002930EB" w:rsidP="004E406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Основні завдання стратегії:</w:t>
      </w:r>
    </w:p>
    <w:p w14:paraId="2CFBA17D" w14:textId="77777777" w:rsidR="004E4065" w:rsidRDefault="004E4065" w:rsidP="004E4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E242B91" w14:textId="77E856FA" w:rsidR="002930EB" w:rsidRPr="000D7954" w:rsidRDefault="002930EB" w:rsidP="000D7954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педагогіка партнерства;</w:t>
      </w:r>
    </w:p>
    <w:p w14:paraId="7CA83EC0" w14:textId="1E066F4B" w:rsidR="002930EB" w:rsidRPr="000D7954" w:rsidRDefault="002930EB" w:rsidP="000D7954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орієнтація на учня;</w:t>
      </w:r>
    </w:p>
    <w:p w14:paraId="5D7C4D4D" w14:textId="37E9C3B9" w:rsidR="002930EB" w:rsidRPr="000D7954" w:rsidRDefault="002930EB" w:rsidP="000D7954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сучасне освітнє середовище;</w:t>
      </w:r>
    </w:p>
    <w:p w14:paraId="40044C7F" w14:textId="216662B0" w:rsidR="004E4065" w:rsidRDefault="002930EB" w:rsidP="000D7954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виховання на цінностях.</w:t>
      </w:r>
    </w:p>
    <w:p w14:paraId="6FE4C563" w14:textId="50825443" w:rsidR="000D7954" w:rsidRPr="000D7954" w:rsidRDefault="000D7954" w:rsidP="000D7954">
      <w:pPr>
        <w:pStyle w:val="aa"/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EEB45F7" w14:textId="77777777" w:rsidR="000D7954" w:rsidRDefault="002930EB" w:rsidP="000D7954">
      <w:pPr>
        <w:pStyle w:val="a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Система внутрішнього забезпечення</w:t>
      </w:r>
      <w:r w:rsidR="000D795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Pr="000D795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освіти </w:t>
      </w:r>
    </w:p>
    <w:p w14:paraId="3081A55B" w14:textId="1A2D1780" w:rsidR="002930EB" w:rsidRPr="000D7954" w:rsidRDefault="002930EB" w:rsidP="000D7954">
      <w:pPr>
        <w:pStyle w:val="aa"/>
        <w:shd w:val="clear" w:color="auto" w:fill="FFFFFF"/>
        <w:spacing w:before="100" w:beforeAutospacing="1" w:after="100" w:afterAutospacing="1" w:line="240" w:lineRule="auto"/>
        <w:ind w:left="10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передбачає здійснення таких процедур і заходів</w:t>
      </w: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78B164E7" w14:textId="495003B4" w:rsidR="002930EB" w:rsidRPr="000D7954" w:rsidRDefault="002930EB" w:rsidP="000D7954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вдосконалення планування освітньої діяльності, через затвердження, моніторинг та оновлення освітніх програм;</w:t>
      </w:r>
    </w:p>
    <w:p w14:paraId="4878F1BF" w14:textId="2ECEB74A" w:rsidR="002930EB" w:rsidRPr="000D7954" w:rsidRDefault="002930EB" w:rsidP="000D7954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підвищення якості підготовки контингенту здобувачів освіти, шляхом впровадження нових освітніх технологій та методик навчання;</w:t>
      </w:r>
    </w:p>
    <w:p w14:paraId="62DF01BA" w14:textId="464D0C39" w:rsidR="002930EB" w:rsidRPr="000D7954" w:rsidRDefault="002930EB" w:rsidP="000D7954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підвищення кваліфікації педагогічних працівників для покращення кадрового потенціалу навчального закладу;</w:t>
      </w:r>
    </w:p>
    <w:p w14:paraId="20523881" w14:textId="08FFB01C" w:rsidR="002930EB" w:rsidRPr="000D7954" w:rsidRDefault="002930EB" w:rsidP="000D7954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наявності необхідних ресурсів для організації освітнього процесу та підтримки здобувачів освіти;</w:t>
      </w:r>
    </w:p>
    <w:p w14:paraId="05FD1854" w14:textId="1AAAB65C" w:rsidR="000D7954" w:rsidRPr="000D7954" w:rsidRDefault="002930EB" w:rsidP="000D7954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забезпечення публічності та прозорості інформації про </w:t>
      </w:r>
      <w:r w:rsidR="000D7954"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діяльність навчального закладу;</w:t>
      </w:r>
    </w:p>
    <w:p w14:paraId="1550DE92" w14:textId="2A401284" w:rsidR="002930EB" w:rsidRDefault="002930EB" w:rsidP="000D7954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D795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створення ефективної системи забезпечення академічної доброчесності.</w:t>
      </w:r>
    </w:p>
    <w:p w14:paraId="7713099F" w14:textId="77777777" w:rsidR="0018360D" w:rsidRPr="000D7954" w:rsidRDefault="0018360D" w:rsidP="000D7954">
      <w:pPr>
        <w:pStyle w:val="aa"/>
        <w:numPr>
          <w:ilvl w:val="0"/>
          <w:numId w:val="33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32F86C4E" w14:textId="1D05282E" w:rsidR="0018360D" w:rsidRDefault="0018360D" w:rsidP="0018360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5. </w:t>
      </w:r>
      <w:r w:rsidR="002930EB" w:rsidRPr="0040387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С</w:t>
      </w:r>
      <w:r w:rsidR="000D795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истема контролю </w:t>
      </w:r>
      <w:r w:rsidR="002930EB" w:rsidRPr="0040387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за  реалізацією  </w:t>
      </w:r>
    </w:p>
    <w:p w14:paraId="5A773FE9" w14:textId="175F683D" w:rsidR="002930EB" w:rsidRPr="000D7954" w:rsidRDefault="002930EB" w:rsidP="0018360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0387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процедур  </w:t>
      </w:r>
      <w:r w:rsidRPr="000D795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забезпечення  якості  освіти включає:</w:t>
      </w:r>
    </w:p>
    <w:p w14:paraId="2BDBA251" w14:textId="77777777" w:rsidR="002930EB" w:rsidRPr="0018360D" w:rsidRDefault="002930EB" w:rsidP="0018360D">
      <w:pPr>
        <w:pStyle w:val="aa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8360D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самооцінку ефективності діяльності із  забезпечення якості  освіти;</w:t>
      </w:r>
    </w:p>
    <w:p w14:paraId="23EEBAA5" w14:textId="77777777" w:rsidR="002930EB" w:rsidRPr="0018360D" w:rsidRDefault="002930EB" w:rsidP="0018360D">
      <w:pPr>
        <w:pStyle w:val="aa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8360D">
        <w:rPr>
          <w:rFonts w:ascii="Times New Roman" w:eastAsia="Times New Roman" w:hAnsi="Times New Roman" w:cs="Times New Roman"/>
          <w:sz w:val="26"/>
          <w:szCs w:val="26"/>
          <w:lang w:eastAsia="uk-UA"/>
        </w:rPr>
        <w:t>моніторинг  якості  освіти.</w:t>
      </w:r>
    </w:p>
    <w:p w14:paraId="43F2C308" w14:textId="2C4569FA" w:rsidR="00DE3E49" w:rsidRPr="0018360D" w:rsidRDefault="002930EB" w:rsidP="0018360D">
      <w:pPr>
        <w:shd w:val="clear" w:color="auto" w:fill="FFFFFF"/>
        <w:spacing w:after="225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2" w:name="TOC--"/>
      <w:bookmarkEnd w:id="2"/>
      <w:r w:rsidRPr="0018360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III. Система та механізми забезпечення академічної доброчесності</w:t>
      </w:r>
    </w:p>
    <w:p w14:paraId="5330E278" w14:textId="7DFF5D98" w:rsidR="002930EB" w:rsidRPr="005508FD" w:rsidRDefault="002930EB" w:rsidP="001836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3.1. Академічна доброчесність –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</w:t>
      </w:r>
      <w:r w:rsidR="0018360D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156D0A43" w14:textId="77777777" w:rsidR="002930EB" w:rsidRPr="005508FD" w:rsidRDefault="002930EB" w:rsidP="001836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3.2. Дотримання академічної доброчесності педагогічними  передбачає:</w:t>
      </w:r>
    </w:p>
    <w:p w14:paraId="132F58B3" w14:textId="77777777" w:rsidR="002930EB" w:rsidRPr="0018360D" w:rsidRDefault="002930EB" w:rsidP="0018360D">
      <w:pPr>
        <w:pStyle w:val="aa"/>
        <w:numPr>
          <w:ilvl w:val="0"/>
          <w:numId w:val="35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8360D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посилання на джерела інформації у разі використання ідей, розробок, тверджень, відомостей;</w:t>
      </w:r>
    </w:p>
    <w:p w14:paraId="1A6A92E3" w14:textId="77777777" w:rsidR="002930EB" w:rsidRPr="0018360D" w:rsidRDefault="002930EB" w:rsidP="0018360D">
      <w:pPr>
        <w:pStyle w:val="aa"/>
        <w:numPr>
          <w:ilvl w:val="0"/>
          <w:numId w:val="35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8360D">
        <w:rPr>
          <w:rFonts w:ascii="Times New Roman" w:eastAsia="Times New Roman" w:hAnsi="Times New Roman" w:cs="Times New Roman"/>
          <w:sz w:val="26"/>
          <w:szCs w:val="26"/>
          <w:lang w:eastAsia="uk-UA"/>
        </w:rPr>
        <w:t>дотримання норм законодавства про авторське право і суміжні права;</w:t>
      </w:r>
    </w:p>
    <w:p w14:paraId="0591C95D" w14:textId="77777777" w:rsidR="002930EB" w:rsidRPr="0018360D" w:rsidRDefault="002930EB" w:rsidP="0018360D">
      <w:pPr>
        <w:pStyle w:val="aa"/>
        <w:numPr>
          <w:ilvl w:val="0"/>
          <w:numId w:val="35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8360D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надання достовірної інформації про методики і результати досліджень, джерела використаної інформації та власну педагогічну  діяльність;</w:t>
      </w:r>
    </w:p>
    <w:p w14:paraId="44E69F6B" w14:textId="77777777" w:rsidR="002930EB" w:rsidRPr="0018360D" w:rsidRDefault="002930EB" w:rsidP="0018360D">
      <w:pPr>
        <w:pStyle w:val="aa"/>
        <w:numPr>
          <w:ilvl w:val="0"/>
          <w:numId w:val="35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8360D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дотриманням академічної доброчесності  учнями;</w:t>
      </w:r>
    </w:p>
    <w:p w14:paraId="5E7EB345" w14:textId="77777777" w:rsidR="002930EB" w:rsidRPr="00726F46" w:rsidRDefault="002930EB" w:rsidP="00726F46">
      <w:pPr>
        <w:pStyle w:val="aa"/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об’єктивне оцінювання результатів навчання.</w:t>
      </w:r>
    </w:p>
    <w:p w14:paraId="3DB05162" w14:textId="77777777" w:rsidR="002930EB" w:rsidRPr="005508FD" w:rsidRDefault="002930EB" w:rsidP="001836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3.3. Дотримання академічної доброчесності здобувачами освіти передбачає:</w:t>
      </w:r>
    </w:p>
    <w:p w14:paraId="302EE4FC" w14:textId="256BEEB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самостійне виконання навчальних завдань, завдань поточного та підсумкового контролю результатів навчання;</w:t>
      </w:r>
    </w:p>
    <w:p w14:paraId="12135CDC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посилання на джерела інформації у разі використання ідей, розробок, тверджень, відомостей;</w:t>
      </w:r>
    </w:p>
    <w:p w14:paraId="0BDE1813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дотримання норм законодавства про авторське право і суміжні права;</w:t>
      </w:r>
    </w:p>
    <w:p w14:paraId="624E5490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надання достовірної інформації про результати власної навчальної  діяльності, використані методики досліджень і джерела інформації.</w:t>
      </w:r>
    </w:p>
    <w:p w14:paraId="720EF2F9" w14:textId="77777777" w:rsidR="002930EB" w:rsidRPr="005508FD" w:rsidRDefault="002930EB" w:rsidP="001836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3.4. Порушенням академічної доброчесності вважається:</w:t>
      </w:r>
    </w:p>
    <w:p w14:paraId="428C326B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105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14:paraId="1777055F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105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самоплагіат – оприлюднення (частково або повністю) власних раніше опублікованих наукових результатів як нових наукових результатів;</w:t>
      </w:r>
    </w:p>
    <w:p w14:paraId="4C15C076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105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фабрикація – вигадування даних чи фактів, що використовуються в освітньому процесі або наукових дослідженнях;</w:t>
      </w:r>
    </w:p>
    <w:p w14:paraId="79855C7C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105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фальсифікація – свідома зміна чи модифікація вже наявних даних, що стосуються освітнього процесу чи наукових досліджень;</w:t>
      </w:r>
    </w:p>
    <w:p w14:paraId="0C39F74A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105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списування –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14:paraId="26D07746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105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обман –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самоплагіат, фабрикація, фальсифікація та списування;</w:t>
      </w:r>
    </w:p>
    <w:p w14:paraId="267C8469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105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хабарництво –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14:paraId="11F06AAB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105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необ’єктивне оцінювання – свідоме завищення або заниження оцінки результатів навчання здобувачів освіти.</w:t>
      </w:r>
    </w:p>
    <w:p w14:paraId="4F38D047" w14:textId="77777777" w:rsidR="002930EB" w:rsidRPr="005508FD" w:rsidRDefault="002930EB" w:rsidP="001836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3.5. За порушення академічної доброчеснос</w:t>
      </w:r>
      <w:r w:rsidR="001F2D83"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ті педагогічні  працівники закладу</w:t>
      </w: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можуть бути притягнені до такої академічної відповідальності:</w:t>
      </w:r>
    </w:p>
    <w:p w14:paraId="519B096F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відмова в присвоєнні або позбавлення присвоєного педагогічного звання, кваліфікаційної категорії;</w:t>
      </w:r>
    </w:p>
    <w:p w14:paraId="43C5D8C4" w14:textId="77777777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позбавлення права брати участь у роботі визначених законом органів чи займати визначені законом посади.</w:t>
      </w:r>
    </w:p>
    <w:p w14:paraId="1819B132" w14:textId="77777777" w:rsidR="002930EB" w:rsidRPr="005508FD" w:rsidRDefault="002930EB" w:rsidP="001836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3.6. 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освіти.</w:t>
      </w:r>
    </w:p>
    <w:p w14:paraId="2CAF8469" w14:textId="77777777" w:rsidR="002930EB" w:rsidRPr="005508FD" w:rsidRDefault="002930EB" w:rsidP="001836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Кожна особа, стосовно якої порушено питання про порушення нею академічної доброчесності, має такі права:</w:t>
      </w:r>
    </w:p>
    <w:p w14:paraId="6477814A" w14:textId="4F39CC5E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14:paraId="57A7E938" w14:textId="27F4A975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особисто або через представника надавати усні та письмові пояснення або відмовитися від надання будь-яких пояснень, брати участь у дослідженні доказів порушення академічної доброчесності;</w:t>
      </w:r>
    </w:p>
    <w:p w14:paraId="5FAAF46A" w14:textId="282757DB" w:rsidR="002930EB" w:rsidRPr="00726F46" w:rsidRDefault="002930EB" w:rsidP="00726F46">
      <w:pPr>
        <w:pStyle w:val="aa"/>
        <w:numPr>
          <w:ilvl w:val="0"/>
          <w:numId w:val="36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знати про дату, час і місце та бути присутньою під час розгляду питання про встановлення факту порушення академічної доброчесності та притягнення її </w:t>
      </w:r>
      <w:r w:rsidR="00726F46">
        <w:rPr>
          <w:rFonts w:ascii="Times New Roman" w:eastAsia="Times New Roman" w:hAnsi="Times New Roman" w:cs="Times New Roman"/>
          <w:sz w:val="26"/>
          <w:szCs w:val="26"/>
          <w:lang w:eastAsia="uk-UA"/>
        </w:rPr>
        <w:t>до академічної відповідальності.</w:t>
      </w:r>
    </w:p>
    <w:p w14:paraId="3C6F7600" w14:textId="77777777" w:rsidR="002930EB" w:rsidRPr="005508FD" w:rsidRDefault="002930EB" w:rsidP="00650D9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3" w:name="TOC-IV.-"/>
      <w:bookmarkEnd w:id="3"/>
      <w:r w:rsidRPr="005508F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</w:p>
    <w:p w14:paraId="1B0EC2A2" w14:textId="77777777" w:rsidR="002930EB" w:rsidRPr="005508FD" w:rsidRDefault="002930EB" w:rsidP="00726F46">
      <w:pPr>
        <w:shd w:val="clear" w:color="auto" w:fill="FFFFFF"/>
        <w:spacing w:before="100" w:beforeAutospacing="1" w:after="100" w:afterAutospacing="1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IV.</w:t>
      </w:r>
      <w:r w:rsidR="00DF2D13" w:rsidRPr="005508F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 </w:t>
      </w:r>
      <w:r w:rsidRPr="005508FD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Критерії, правила і процедури оцінювання  учнів</w:t>
      </w:r>
    </w:p>
    <w:p w14:paraId="204D7228" w14:textId="77777777" w:rsidR="002930EB" w:rsidRPr="005508FD" w:rsidRDefault="00E2444F" w:rsidP="00726F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hAnsi="Times New Roman" w:cs="Times New Roman"/>
          <w:sz w:val="26"/>
          <w:szCs w:val="26"/>
        </w:rPr>
        <w:t>Система оцінювання навчальних досягнень здобувачів освіти в закладі освіти включає критерії, правила і процедури, за якими здійснюється оцінювання. Учні мають бути систематично поінформовані про розроблені вчителем критерії оцінювання. Інформація про критерії оцінювання може бути донесена до учнів у різних формах: - в усній формі перед кожним видом роботи, - шляхом розміщення на інформаційному стенді у класі, - через інтерактивну інтернет-</w:t>
      </w:r>
      <w:r w:rsidR="00FF689D" w:rsidRPr="005508FD">
        <w:rPr>
          <w:rFonts w:ascii="Times New Roman" w:hAnsi="Times New Roman" w:cs="Times New Roman"/>
          <w:sz w:val="26"/>
          <w:szCs w:val="26"/>
        </w:rPr>
        <w:t>платформу, -  інші види комунікації.</w:t>
      </w:r>
    </w:p>
    <w:p w14:paraId="56212FF0" w14:textId="77777777" w:rsidR="002930EB" w:rsidRPr="005508FD" w:rsidRDefault="002930EB" w:rsidP="00726F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Оцінювання ґрунтується на позитивному принципі, що передусім передбачає врахування рівня досягнень учня.</w:t>
      </w:r>
    </w:p>
    <w:p w14:paraId="5238E7FF" w14:textId="77777777" w:rsidR="002930EB" w:rsidRPr="005508FD" w:rsidRDefault="002930EB" w:rsidP="00726F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Метою навчання є  сформовані компетентності.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компетентності.</w:t>
      </w:r>
    </w:p>
    <w:p w14:paraId="6C290B5C" w14:textId="77777777" w:rsidR="002930EB" w:rsidRPr="005508FD" w:rsidRDefault="002930EB" w:rsidP="00726F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До ключових компетентностей належать:</w:t>
      </w:r>
    </w:p>
    <w:p w14:paraId="6948664B" w14:textId="77777777" w:rsidR="0069110E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</w:t>
      </w:r>
      <w:r w:rsidR="0069110E"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ну в різних життєвих ситуаціях;</w:t>
      </w:r>
    </w:p>
    <w:p w14:paraId="5800C2A2" w14:textId="0C955082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30379FC9" w14:textId="5F6B102E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математична компетентність, що передбачає виявлення простих математичних залежностей в навколишньому світі, моделювання процесів та ситуацій із </w:t>
      </w: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60F9C12D" w14:textId="001A4980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6874CF69" w14:textId="0A840B37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14:paraId="6445D6D8" w14:textId="560432B5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6650054B" w14:textId="6924E593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інформаційно-комунікаційна компетентність, що передбачає 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14:paraId="26E7EC82" w14:textId="53BE5C00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14:paraId="2A68FE09" w14:textId="4ECB4E1F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14:paraId="18E66BB3" w14:textId="47CAFAE6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5ABE6FFE" w14:textId="21B07505" w:rsidR="002930EB" w:rsidRPr="0069110E" w:rsidRDefault="002930EB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9110E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підприємливість та фінансова грамотність, що передбачають 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14:paraId="56DB456E" w14:textId="77777777" w:rsidR="00FF689D" w:rsidRPr="005508FD" w:rsidRDefault="00E2444F" w:rsidP="006911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8FD">
        <w:rPr>
          <w:rFonts w:ascii="Times New Roman" w:hAnsi="Times New Roman" w:cs="Times New Roman"/>
          <w:sz w:val="26"/>
          <w:szCs w:val="26"/>
        </w:rPr>
        <w:t xml:space="preserve">Для оцінювання навчальних досягнень учнів кожен педагогічний працівник повинен спиратися на критерії оцінювання навчальних досягнень учнів, затверджені Міністерством освіти і науки України: </w:t>
      </w:r>
    </w:p>
    <w:p w14:paraId="350364DA" w14:textId="276E5EA9" w:rsidR="00FF689D" w:rsidRPr="0069110E" w:rsidRDefault="00E2444F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69110E">
        <w:rPr>
          <w:rFonts w:ascii="Times New Roman" w:hAnsi="Times New Roman" w:cs="Times New Roman"/>
          <w:sz w:val="26"/>
          <w:szCs w:val="26"/>
        </w:rPr>
        <w:t>Про затвердження Критеріїв оцінювання навчальних досягнень учнів (вихованців) у системі загальної середньої освіти: наказ Міністерства освіти і науки України від 13.04.2011 року № 329.</w:t>
      </w:r>
    </w:p>
    <w:p w14:paraId="474CC143" w14:textId="66965F35" w:rsidR="0069110E" w:rsidRPr="0069110E" w:rsidRDefault="00E2444F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69110E">
        <w:rPr>
          <w:rFonts w:ascii="Times New Roman" w:hAnsi="Times New Roman" w:cs="Times New Roman"/>
          <w:sz w:val="26"/>
          <w:szCs w:val="26"/>
        </w:rPr>
        <w:t xml:space="preserve">Про затвердження орієнтовних вимог оцінювання навчальних досягнень учнів із базових дисциплін у системі загальної середньої освіти: наказ Міністерства </w:t>
      </w:r>
      <w:r w:rsidRPr="0069110E">
        <w:rPr>
          <w:rFonts w:ascii="Times New Roman" w:hAnsi="Times New Roman" w:cs="Times New Roman"/>
          <w:sz w:val="26"/>
          <w:szCs w:val="26"/>
        </w:rPr>
        <w:lastRenderedPageBreak/>
        <w:t xml:space="preserve">освіти і науки України від 21.08.2013 року № 1222 (Із змінами, внесеними згідно з наказом Міністерства освіти і науки № 1009 від 19.08.2016). </w:t>
      </w:r>
    </w:p>
    <w:p w14:paraId="7931DBAC" w14:textId="20613E53" w:rsidR="00FF689D" w:rsidRPr="0069110E" w:rsidRDefault="00E2444F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69110E">
        <w:rPr>
          <w:rFonts w:ascii="Times New Roman" w:hAnsi="Times New Roman" w:cs="Times New Roman"/>
          <w:sz w:val="26"/>
          <w:szCs w:val="26"/>
        </w:rPr>
        <w:t xml:space="preserve">Методичні рекомендації щодо оцінювання учнів молодших класів Нової української школи. </w:t>
      </w:r>
    </w:p>
    <w:p w14:paraId="08C54056" w14:textId="7FAC1478" w:rsidR="009A5D5E" w:rsidRPr="0069110E" w:rsidRDefault="00B2013A" w:rsidP="0069110E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hAnsi="Times New Roman" w:cs="Times New Roman"/>
          <w:sz w:val="26"/>
          <w:szCs w:val="26"/>
        </w:rPr>
      </w:pPr>
      <w:r w:rsidRPr="0069110E">
        <w:rPr>
          <w:rFonts w:ascii="Times New Roman" w:hAnsi="Times New Roman" w:cs="Times New Roman"/>
          <w:sz w:val="26"/>
          <w:szCs w:val="26"/>
        </w:rPr>
        <w:t xml:space="preserve">Навчальні досягнення здобувачів у 1-2 класах підлягають вербальному, формувальному оцінюванню, у 3-4 - формувальному та підсумковому (бальному) оцінюванню. Формувальне оцінювання учнів 1 класу проводиться відповідно до Методичних рекомендацій щодо формувального оцінювання учнів 1 класу (листи МОН від 18.05.2018 №2.2-1250 та від 21.05.2018 №2.2-1255) </w:t>
      </w:r>
    </w:p>
    <w:p w14:paraId="1241D79F" w14:textId="77777777" w:rsidR="00FF689D" w:rsidRPr="005508FD" w:rsidRDefault="00E2444F" w:rsidP="006911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8FD">
        <w:rPr>
          <w:rFonts w:ascii="Times New Roman" w:hAnsi="Times New Roman" w:cs="Times New Roman"/>
          <w:sz w:val="26"/>
          <w:szCs w:val="26"/>
        </w:rPr>
        <w:t>Проте критерії оцінювання, запропоновані МОН, є загальними і використовуються як основа, своєрідний каркас, за допомогою якого вибудовується система оцінювання.</w:t>
      </w:r>
    </w:p>
    <w:p w14:paraId="02F9A0F8" w14:textId="77777777" w:rsidR="00FF689D" w:rsidRPr="005508FD" w:rsidRDefault="00FF689D" w:rsidP="006911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8FD">
        <w:rPr>
          <w:rFonts w:ascii="Times New Roman" w:hAnsi="Times New Roman" w:cs="Times New Roman"/>
          <w:sz w:val="26"/>
          <w:szCs w:val="26"/>
        </w:rPr>
        <w:t xml:space="preserve"> </w:t>
      </w:r>
      <w:r w:rsidR="00E2444F" w:rsidRPr="005508FD">
        <w:rPr>
          <w:rFonts w:ascii="Times New Roman" w:hAnsi="Times New Roman" w:cs="Times New Roman"/>
          <w:sz w:val="26"/>
          <w:szCs w:val="26"/>
        </w:rPr>
        <w:t xml:space="preserve">При виконанні обов’язкового виду роботи вчитель повинен мати розроблені критерії оцінювання навчальних досягнень учнів, які ґрунтуються на критеріях, затверджених МОН, а також враховують особливості вивчення теми (обсяг годин на вивчення, кількість обов’язкових робіт), освітню програму закладу освіти, компетентнісний підхід до викладання предмету (курсу), організаційну форму проведення навчального заняття). </w:t>
      </w:r>
    </w:p>
    <w:p w14:paraId="3DA0F208" w14:textId="77777777" w:rsidR="00FF689D" w:rsidRPr="005508FD" w:rsidRDefault="00E2444F" w:rsidP="006911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8FD">
        <w:rPr>
          <w:rFonts w:ascii="Times New Roman" w:hAnsi="Times New Roman" w:cs="Times New Roman"/>
          <w:sz w:val="26"/>
          <w:szCs w:val="26"/>
        </w:rPr>
        <w:t xml:space="preserve">Розроблені вчителем критерії оцінювання не потребують затвердження керівництвом закладу освіти, проте повинні : 1) мати у своїй основі чіткі і зрозумілі вимоги до навчальних результатів; 2) дозволяти гарантовано досягти і перевищити ці результати; 3) заохочувати учнів апробувати різні моделі досягнення результату без ризику отримати за це негативну оцінку; 4) розвивати в учнів впевненість у своїх здібностях і можливостях; 5) використовувати самооцінювання і взаємооцінювання як важливий елемент навчальної діяльності. </w:t>
      </w:r>
    </w:p>
    <w:p w14:paraId="6271EFA1" w14:textId="77777777" w:rsidR="00FF689D" w:rsidRPr="005508FD" w:rsidRDefault="00E2444F" w:rsidP="008E7C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8FD">
        <w:rPr>
          <w:rFonts w:ascii="Times New Roman" w:hAnsi="Times New Roman" w:cs="Times New Roman"/>
          <w:sz w:val="26"/>
          <w:szCs w:val="26"/>
        </w:rPr>
        <w:t xml:space="preserve"> Основні підходи до формування критеріїв оцінювання: 1) оцінювати не лише результат роботи, але й процес навчання, індивід</w:t>
      </w:r>
      <w:r w:rsidR="00FF689D" w:rsidRPr="005508FD">
        <w:rPr>
          <w:rFonts w:ascii="Times New Roman" w:hAnsi="Times New Roman" w:cs="Times New Roman"/>
          <w:sz w:val="26"/>
          <w:szCs w:val="26"/>
        </w:rPr>
        <w:t xml:space="preserve">уальний поступ кожного учня; </w:t>
      </w:r>
      <w:r w:rsidRPr="005508FD">
        <w:rPr>
          <w:rFonts w:ascii="Times New Roman" w:hAnsi="Times New Roman" w:cs="Times New Roman"/>
          <w:sz w:val="26"/>
          <w:szCs w:val="26"/>
        </w:rPr>
        <w:t xml:space="preserve">2) позитивно оцінювати досягнення учнів, незалежно від того, значні вони чи скромні, якщо вони є результатом справжніх зусиль дитини, в цьому є мотивуюча роль оцінювання; 3) оцінювати рівень аргументації та уміння учнів висловлювати свою думку. </w:t>
      </w:r>
    </w:p>
    <w:p w14:paraId="4802D259" w14:textId="77777777" w:rsidR="00FF689D" w:rsidRPr="005508FD" w:rsidRDefault="00E2444F" w:rsidP="008E7C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8FD">
        <w:rPr>
          <w:rFonts w:ascii="Times New Roman" w:hAnsi="Times New Roman" w:cs="Times New Roman"/>
          <w:sz w:val="26"/>
          <w:szCs w:val="26"/>
        </w:rPr>
        <w:t>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 Використання оцінювання у балах як мірила оцінювання має не завжди позитивний ефект для визначення навчальних досягнень учнів: виставлення оцінок у межах класу відповідно до стандартного розподілу не залишає шансу для учнів, які потребують підтримки. Тому в освітньому процесі неможливо обійтись без формувального оцінювання. Воно оцінює процес навчання учнів, а не результат. У формувальному оцінюванні переважає оцінювання описове, яке спрямовується на інд</w:t>
      </w:r>
      <w:r w:rsidR="00FF689D" w:rsidRPr="005508FD">
        <w:rPr>
          <w:rFonts w:ascii="Times New Roman" w:hAnsi="Times New Roman" w:cs="Times New Roman"/>
          <w:sz w:val="26"/>
          <w:szCs w:val="26"/>
        </w:rPr>
        <w:t xml:space="preserve">ивідуальний прогрес учня. </w:t>
      </w:r>
      <w:r w:rsidRPr="005508FD">
        <w:rPr>
          <w:rFonts w:ascii="Times New Roman" w:hAnsi="Times New Roman" w:cs="Times New Roman"/>
          <w:sz w:val="26"/>
          <w:szCs w:val="26"/>
        </w:rPr>
        <w:t xml:space="preserve"> Особливості формувального оцінювання: - націлене на визначення індивідуальних досягнень кожного учня; - не передбачає порівняння навчальних досягненнях різних учнів; - широко використовує описове оцінювання; -застосовує зрозумілі критерії оцінювання, за якими оцінюють учня, він стає свідомим учасником процесу оцінювання і навчання; -забезпечує зворотний зв’язок – отримання інформації про те, чого учні навчилися, а також про те, як учитель реалізував поставлені навчальні цілі; - визначає вектор навчання: виконавши завдання, учні дізнаються про те, якого рівня вони наразі досягли і в якому нап</w:t>
      </w:r>
      <w:r w:rsidR="00FF689D" w:rsidRPr="005508FD">
        <w:rPr>
          <w:rFonts w:ascii="Times New Roman" w:hAnsi="Times New Roman" w:cs="Times New Roman"/>
          <w:sz w:val="26"/>
          <w:szCs w:val="26"/>
        </w:rPr>
        <w:t>рямку їм потрібно рухатися далі</w:t>
      </w:r>
      <w:r w:rsidRPr="005508FD">
        <w:rPr>
          <w:rFonts w:ascii="Times New Roman" w:hAnsi="Times New Roman" w:cs="Times New Roman"/>
          <w:sz w:val="26"/>
          <w:szCs w:val="26"/>
        </w:rPr>
        <w:t>.</w:t>
      </w:r>
    </w:p>
    <w:p w14:paraId="2F4C7886" w14:textId="65D911A8" w:rsidR="00FF689D" w:rsidRPr="005508FD" w:rsidRDefault="00E2444F" w:rsidP="00650D9C">
      <w:pPr>
        <w:shd w:val="clear" w:color="auto" w:fill="FFFFFF"/>
        <w:spacing w:after="225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8FD">
        <w:rPr>
          <w:rFonts w:ascii="Times New Roman" w:hAnsi="Times New Roman" w:cs="Times New Roman"/>
          <w:sz w:val="26"/>
          <w:szCs w:val="26"/>
        </w:rPr>
        <w:t xml:space="preserve"> Учитель, з метою впровадження формувального оцінювання</w:t>
      </w:r>
      <w:r w:rsidR="008E7CC8">
        <w:rPr>
          <w:rFonts w:ascii="Times New Roman" w:hAnsi="Times New Roman" w:cs="Times New Roman"/>
          <w:sz w:val="26"/>
          <w:szCs w:val="26"/>
        </w:rPr>
        <w:t>,</w:t>
      </w:r>
      <w:r w:rsidRPr="005508FD">
        <w:rPr>
          <w:rFonts w:ascii="Times New Roman" w:hAnsi="Times New Roman" w:cs="Times New Roman"/>
          <w:sz w:val="26"/>
          <w:szCs w:val="26"/>
        </w:rPr>
        <w:t xml:space="preserve"> використовує такі передумови: - ставить перед учнями виклики у вигляді пошуку причинно-наслідкових зв’язків, розгляду проблемних задач, реалізації проектів; - спонукає учнів до </w:t>
      </w:r>
      <w:r w:rsidRPr="005508FD">
        <w:rPr>
          <w:rFonts w:ascii="Times New Roman" w:hAnsi="Times New Roman" w:cs="Times New Roman"/>
          <w:sz w:val="26"/>
          <w:szCs w:val="26"/>
        </w:rPr>
        <w:lastRenderedPageBreak/>
        <w:t>самостійного мислення і конструювання відповіді; -заохочує до обґрунтування думок і способу міркування; - пропонує чіткі критерії оцінювання; - формує в учнів розуміння, що будь-яке явище або процес потрібно розглядати всебічно; - розв</w:t>
      </w:r>
      <w:r w:rsidR="00FF689D" w:rsidRPr="005508FD">
        <w:rPr>
          <w:rFonts w:ascii="Times New Roman" w:hAnsi="Times New Roman" w:cs="Times New Roman"/>
          <w:sz w:val="26"/>
          <w:szCs w:val="26"/>
        </w:rPr>
        <w:t xml:space="preserve">иває критичне мислення учнів. </w:t>
      </w:r>
    </w:p>
    <w:p w14:paraId="23B87E81" w14:textId="77777777" w:rsidR="002930EB" w:rsidRPr="005508FD" w:rsidRDefault="002930EB" w:rsidP="00650D9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Основними функціями оцінювання навчальних досягнень учнів є:</w:t>
      </w:r>
    </w:p>
    <w:p w14:paraId="77D9DBD3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77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контролююча –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</w:t>
      </w:r>
    </w:p>
    <w:p w14:paraId="7BD319FF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77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навчальна – сприяє повторенню, уточненню й поглибленню знань, їх систематизації, вдосконаленню умінь та навичок;</w:t>
      </w:r>
    </w:p>
    <w:p w14:paraId="6C993EA6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77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діагностико-коригувальна – з’ясовує причини труднощів, які виникають в учня  в процесі навчання; виявляє прогалини у засвоєному, вносить корективи, спрямовані на їх усунення;</w:t>
      </w:r>
    </w:p>
    <w:p w14:paraId="4E055F9D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77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стимулювально-мотиваційна – формує позитивні мотиви навчання;</w:t>
      </w:r>
    </w:p>
    <w:p w14:paraId="3F31E6DF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77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виховна –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14:paraId="7872D4DF" w14:textId="77777777" w:rsidR="002930EB" w:rsidRPr="005508FD" w:rsidRDefault="002930EB" w:rsidP="008E7C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оцінюванні навчальних досягнень учнів враховуються:</w:t>
      </w:r>
    </w:p>
    <w:p w14:paraId="685D6360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характеристики відповіді учня: правильність, логічність, обґрунтованість, цілісність;</w:t>
      </w:r>
    </w:p>
    <w:p w14:paraId="61BA3729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якість знань: повнота, глибина, гнучкість, системність, міцність;</w:t>
      </w:r>
    </w:p>
    <w:p w14:paraId="3FE2FF34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сформованість  предметних умінь і навичок;</w:t>
      </w:r>
    </w:p>
    <w:p w14:paraId="02654988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14:paraId="02C29F81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досвід творчої діяльності (вміння виявляти проблеми та розв’язувати їх, формулювати гіпотези);</w:t>
      </w:r>
    </w:p>
    <w:p w14:paraId="7F6DDB13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самостійність оцінних суджень.</w:t>
      </w:r>
    </w:p>
    <w:p w14:paraId="347A561E" w14:textId="77777777" w:rsidR="002930EB" w:rsidRPr="005508FD" w:rsidRDefault="002930EB" w:rsidP="00650D9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08FD">
        <w:rPr>
          <w:rFonts w:ascii="Times New Roman" w:eastAsia="Times New Roman" w:hAnsi="Times New Roman" w:cs="Times New Roman"/>
          <w:sz w:val="26"/>
          <w:szCs w:val="26"/>
          <w:lang w:eastAsia="uk-UA"/>
        </w:rPr>
        <w:t>Характеристики якості знань взаємопов’язані між собою і доповнюють одна одну:</w:t>
      </w:r>
    </w:p>
    <w:p w14:paraId="54469696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повнота знань – кількість знань, визначених навчальною програмою;</w:t>
      </w:r>
    </w:p>
    <w:p w14:paraId="330BE297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глибина знань – усвідомленість існуючих зв’язків між групами знань;</w:t>
      </w:r>
    </w:p>
    <w:p w14:paraId="6A009C7C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гнучкість знань –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14:paraId="348034E3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системність знань – усвідомлення структури знань, їх ієрархії і послідовності, тобто усвідомлення одних знань як базових для інших;</w:t>
      </w:r>
    </w:p>
    <w:p w14:paraId="3579BB43" w14:textId="77777777" w:rsidR="002930EB" w:rsidRPr="008E7CC8" w:rsidRDefault="002930EB" w:rsidP="008E7CC8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E7CC8">
        <w:rPr>
          <w:rFonts w:ascii="Times New Roman" w:eastAsia="Times New Roman" w:hAnsi="Times New Roman" w:cs="Times New Roman"/>
          <w:sz w:val="26"/>
          <w:szCs w:val="26"/>
          <w:lang w:eastAsia="uk-UA"/>
        </w:rPr>
        <w:t>міцність знань – тривалість збереження їх в пам’яті, відтворення їх в необхідних ситуаціях.</w:t>
      </w:r>
    </w:p>
    <w:p w14:paraId="1A11C82B" w14:textId="77777777" w:rsidR="002930EB" w:rsidRPr="005508FD" w:rsidRDefault="002930EB" w:rsidP="00650D9C">
      <w:pPr>
        <w:shd w:val="clear" w:color="auto" w:fill="FFFFFF"/>
        <w:spacing w:after="225" w:line="240" w:lineRule="auto"/>
        <w:ind w:firstLine="567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5508FD">
        <w:rPr>
          <w:rFonts w:ascii="Open Sans" w:eastAsia="Times New Roman" w:hAnsi="Open Sans" w:cs="Times New Roman"/>
          <w:sz w:val="26"/>
          <w:szCs w:val="26"/>
          <w:lang w:eastAsia="uk-UA"/>
        </w:rPr>
        <w:t> </w:t>
      </w:r>
      <w:r w:rsidR="00B2013A" w:rsidRPr="005508FD">
        <w:rPr>
          <w:rFonts w:ascii="Times New Roman" w:hAnsi="Times New Roman" w:cs="Times New Roman"/>
          <w:sz w:val="26"/>
          <w:szCs w:val="26"/>
        </w:rPr>
        <w:t>Названі вище орієнтири покладено в основу чотирьох рівнів навчальних досягнень учнів.</w:t>
      </w:r>
    </w:p>
    <w:p w14:paraId="3738D065" w14:textId="77777777" w:rsidR="002930EB" w:rsidRPr="006575F9" w:rsidRDefault="002930EB" w:rsidP="002930EB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Times New Roman"/>
          <w:sz w:val="23"/>
          <w:szCs w:val="23"/>
          <w:lang w:eastAsia="uk-UA"/>
        </w:rPr>
      </w:pPr>
      <w:bookmarkStart w:id="4" w:name="TOC--1"/>
      <w:bookmarkStart w:id="5" w:name="TOC--2"/>
      <w:bookmarkEnd w:id="4"/>
      <w:bookmarkEnd w:id="5"/>
      <w:r w:rsidRPr="006575F9">
        <w:rPr>
          <w:rFonts w:ascii="Open Sans" w:eastAsia="Times New Roman" w:hAnsi="Open Sans" w:cs="Times New Roman"/>
          <w:b/>
          <w:bCs/>
          <w:sz w:val="23"/>
          <w:szCs w:val="23"/>
          <w:lang w:eastAsia="uk-UA"/>
        </w:rPr>
        <w:t> </w:t>
      </w:r>
    </w:p>
    <w:tbl>
      <w:tblPr>
        <w:tblW w:w="10108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855"/>
        <w:gridCol w:w="7204"/>
      </w:tblGrid>
      <w:tr w:rsidR="002930EB" w:rsidRPr="006575F9" w14:paraId="3B7DD358" w14:textId="77777777" w:rsidTr="00EE1D31">
        <w:trPr>
          <w:trHeight w:val="780"/>
        </w:trPr>
        <w:tc>
          <w:tcPr>
            <w:tcW w:w="2049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F8411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Рівні навчальних досягнень</w:t>
            </w: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A3DB2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D8E03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Загальні критерії оцінювання навчальних досягнень учнів</w:t>
            </w:r>
          </w:p>
        </w:tc>
      </w:tr>
      <w:tr w:rsidR="002930EB" w:rsidRPr="006575F9" w14:paraId="1A795841" w14:textId="77777777" w:rsidTr="00EE1D31">
        <w:trPr>
          <w:trHeight w:val="495"/>
        </w:trPr>
        <w:tc>
          <w:tcPr>
            <w:tcW w:w="2049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21B108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1667B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57012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розрізняють об’єкти вивчення</w:t>
            </w:r>
          </w:p>
        </w:tc>
      </w:tr>
      <w:tr w:rsidR="002930EB" w:rsidRPr="006575F9" w14:paraId="7AF29627" w14:textId="77777777" w:rsidTr="00EE1D31">
        <w:trPr>
          <w:trHeight w:val="495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B76CD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9715C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EBCED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відтворюють незначну частину навчального матеріалу, мають нечіткі уявлення про об’єкт вивчення</w:t>
            </w:r>
          </w:p>
        </w:tc>
      </w:tr>
      <w:tr w:rsidR="002930EB" w:rsidRPr="006575F9" w14:paraId="5F7F5600" w14:textId="77777777" w:rsidTr="00EE1D31">
        <w:trPr>
          <w:trHeight w:val="495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775000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4F753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11780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відтворюють частину навчального матеріалу; з допомогою вчителя виконують  елементарні завдання</w:t>
            </w:r>
          </w:p>
        </w:tc>
      </w:tr>
      <w:tr w:rsidR="002930EB" w:rsidRPr="006575F9" w14:paraId="7AD6AA0B" w14:textId="77777777" w:rsidTr="00EE1D31">
        <w:trPr>
          <w:trHeight w:val="915"/>
        </w:trPr>
        <w:tc>
          <w:tcPr>
            <w:tcW w:w="2049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3294C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426A6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B6035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з допомогою вчителя відтворюють основний навчальний матеріал, можуть повторити за зразком певну операцію, дію</w:t>
            </w:r>
          </w:p>
        </w:tc>
      </w:tr>
      <w:tr w:rsidR="002930EB" w:rsidRPr="006575F9" w14:paraId="0183370B" w14:textId="77777777" w:rsidTr="00EE1D31">
        <w:trPr>
          <w:trHeight w:val="1095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656AB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79C89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D195F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відтворюють основний навчальний матеріал, здатні з помилками й неточностями дати визначення понять, сформулювати правило</w:t>
            </w:r>
          </w:p>
        </w:tc>
      </w:tr>
      <w:tr w:rsidR="002930EB" w:rsidRPr="006575F9" w14:paraId="36D862E3" w14:textId="77777777" w:rsidTr="00EE1D31">
        <w:trPr>
          <w:trHeight w:val="1215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35932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E18F7C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A4F7E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</w:t>
            </w:r>
          </w:p>
        </w:tc>
      </w:tr>
      <w:tr w:rsidR="002930EB" w:rsidRPr="006575F9" w14:paraId="61782D41" w14:textId="77777777" w:rsidTr="00EE1D31">
        <w:trPr>
          <w:trHeight w:val="1711"/>
        </w:trPr>
        <w:tc>
          <w:tcPr>
            <w:tcW w:w="2049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672FC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III. Достатній</w:t>
            </w: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60330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539E0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правильно відтворюють навчальний матеріал, знають</w:t>
            </w:r>
          </w:p>
          <w:p w14:paraId="09FA46BB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2930EB" w:rsidRPr="006575F9" w14:paraId="580FEFEA" w14:textId="77777777" w:rsidTr="00EE1D31">
        <w:trPr>
          <w:trHeight w:val="1921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CEEBA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F46CA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B7878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учнів є достатніми. Учні застосовують вивчений матеріал у стандартних ситуаціях, намагаються аналізувати, встановлювати найсуттєвіші зв’язки і залежність між явищами, фактами, робити висновки, загалом контролюють власну діяльність. Відповіді їх логічні,</w:t>
            </w:r>
          </w:p>
          <w:p w14:paraId="09E95935" w14:textId="77777777" w:rsidR="002930EB" w:rsidRPr="006575F9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хоч і мають неточності</w:t>
            </w:r>
          </w:p>
        </w:tc>
      </w:tr>
      <w:tr w:rsidR="002930EB" w:rsidRPr="006575F9" w14:paraId="2B70F7C5" w14:textId="77777777" w:rsidTr="00EE1D31">
        <w:trPr>
          <w:trHeight w:val="1276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3BD8B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B8005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B29D6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правильною аргументацією</w:t>
            </w:r>
          </w:p>
        </w:tc>
      </w:tr>
      <w:tr w:rsidR="002930EB" w:rsidRPr="006575F9" w14:paraId="61AB29BB" w14:textId="77777777" w:rsidTr="00EE1D31">
        <w:trPr>
          <w:trHeight w:val="690"/>
        </w:trPr>
        <w:tc>
          <w:tcPr>
            <w:tcW w:w="2049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E1251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IV. Високий</w:t>
            </w: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1676C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96456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мають повні, глибокі знання, здатні використовувати їх у практичній  діяльності, робити висновки, узагальнення</w:t>
            </w:r>
          </w:p>
        </w:tc>
      </w:tr>
      <w:tr w:rsidR="002930EB" w:rsidRPr="006575F9" w14:paraId="5AB73BFB" w14:textId="77777777" w:rsidTr="00EE1D31">
        <w:trPr>
          <w:trHeight w:val="1155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CD9C0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A8D64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F0BDF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розв’язувати проблеми</w:t>
            </w:r>
          </w:p>
        </w:tc>
      </w:tr>
      <w:tr w:rsidR="002930EB" w:rsidRPr="006575F9" w14:paraId="0C8713EF" w14:textId="77777777" w:rsidTr="00EE1D31">
        <w:trPr>
          <w:trHeight w:val="1546"/>
        </w:trPr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50172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55686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204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4F992" w14:textId="77777777" w:rsidR="002930EB" w:rsidRPr="006575F9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75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14:paraId="35146CA6" w14:textId="77777777" w:rsidR="002930EB" w:rsidRPr="006575F9" w:rsidRDefault="002930EB" w:rsidP="002930EB">
      <w:pPr>
        <w:shd w:val="clear" w:color="auto" w:fill="FFFFFF"/>
        <w:spacing w:after="225" w:line="240" w:lineRule="auto"/>
        <w:ind w:firstLine="709"/>
        <w:jc w:val="both"/>
        <w:rPr>
          <w:rFonts w:ascii="Open Sans" w:eastAsia="Times New Roman" w:hAnsi="Open Sans" w:cs="Times New Roman"/>
          <w:sz w:val="23"/>
          <w:szCs w:val="23"/>
          <w:lang w:eastAsia="uk-UA"/>
        </w:rPr>
      </w:pPr>
      <w:r w:rsidRPr="006575F9">
        <w:rPr>
          <w:rFonts w:ascii="Open Sans" w:eastAsia="Times New Roman" w:hAnsi="Open Sans" w:cs="Times New Roman"/>
          <w:sz w:val="23"/>
          <w:szCs w:val="23"/>
          <w:lang w:eastAsia="uk-UA"/>
        </w:rPr>
        <w:t> </w:t>
      </w:r>
    </w:p>
    <w:p w14:paraId="6B98F850" w14:textId="77777777" w:rsidR="002930EB" w:rsidRPr="00EE1D31" w:rsidRDefault="002930EB" w:rsidP="00EE1D3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Видами оцінювання навчальних досягнень учнів є поточне, тематичне, семестрове, річне оцінювання та державна підсумкова атестація.</w:t>
      </w:r>
    </w:p>
    <w:p w14:paraId="667B175C" w14:textId="77777777" w:rsidR="002930EB" w:rsidRPr="00EE1D31" w:rsidRDefault="002930EB" w:rsidP="00EE1D3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Поточне оцінювання – це процес встановлення рівня навчальних досягнень учня  в оволодінні змістом предмета, уміннями та навичками відповідно до вимог навчальних програм.</w:t>
      </w:r>
    </w:p>
    <w:p w14:paraId="1B3C1FD5" w14:textId="77777777" w:rsidR="002930EB" w:rsidRPr="00EE1D31" w:rsidRDefault="002930EB" w:rsidP="00EE1D3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Об’єктом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14:paraId="6C9DE812" w14:textId="77777777" w:rsidR="002930EB" w:rsidRPr="00EE1D31" w:rsidRDefault="002930EB" w:rsidP="00EE1D3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Поточне оцінювання здійснюється у процесі  вивчення теми. Його основними завдання є:встановлення й оцінювання рівнів розуміння і первинного засвоєння окремих елементів змісту теми, встановлення зв’язків між ними та засвоєним змістом попередніх тем, закріплення знань, умінь і навичок.</w:t>
      </w:r>
    </w:p>
    <w:p w14:paraId="00DCF580" w14:textId="77777777" w:rsidR="002930EB" w:rsidRPr="00EE1D31" w:rsidRDefault="002930EB" w:rsidP="00EE1D3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14:paraId="37C2E5D3" w14:textId="77777777" w:rsidR="002930EB" w:rsidRPr="00EE1D31" w:rsidRDefault="002930EB" w:rsidP="00EE1D3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Інформація, отримана на підставі поточного контролю, є основною для коригування роботи вчителя на уроці.</w:t>
      </w:r>
    </w:p>
    <w:p w14:paraId="4AF79D94" w14:textId="77777777" w:rsidR="002930EB" w:rsidRPr="00EE1D31" w:rsidRDefault="002930EB" w:rsidP="00EE1D3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Тематичному оцінюванню навчальних досягнень підлягають основні результати вивчення теми (розділу).</w:t>
      </w:r>
    </w:p>
    <w:p w14:paraId="1865187A" w14:textId="77777777" w:rsidR="002930EB" w:rsidRPr="00EE1D31" w:rsidRDefault="002930EB" w:rsidP="00EE1D3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Тематичне оцінювання навчальних досягнень учнів забезпечує:</w:t>
      </w:r>
    </w:p>
    <w:p w14:paraId="7968AE66" w14:textId="77777777" w:rsidR="002930EB" w:rsidRPr="00EE1D31" w:rsidRDefault="002930EB" w:rsidP="00EE1D31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усунення безсистемності в оцінюванні;</w:t>
      </w:r>
    </w:p>
    <w:p w14:paraId="3FF77418" w14:textId="77777777" w:rsidR="002930EB" w:rsidRPr="00EE1D31" w:rsidRDefault="002930EB" w:rsidP="00EE1D31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підвищення об’єктивності оцінки знань, навичок і вмінь;</w:t>
      </w:r>
    </w:p>
    <w:p w14:paraId="132D8C12" w14:textId="77777777" w:rsidR="002930EB" w:rsidRPr="00EE1D31" w:rsidRDefault="002930EB" w:rsidP="00EE1D31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індивідуальний та диференційований підхід до організації навчання;</w:t>
      </w:r>
    </w:p>
    <w:p w14:paraId="55634FBA" w14:textId="77777777" w:rsidR="002930EB" w:rsidRPr="00EE1D31" w:rsidRDefault="002930EB" w:rsidP="00EE1D31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систематизацію й узагальнення навчального матеріалу;</w:t>
      </w:r>
    </w:p>
    <w:p w14:paraId="5DF66D75" w14:textId="77777777" w:rsidR="002930EB" w:rsidRPr="00EE1D31" w:rsidRDefault="002930EB" w:rsidP="00EE1D31">
      <w:pPr>
        <w:pStyle w:val="aa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0" w:firstLine="927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концентрацію уваги учнів до найсуттєвішого в системі знань з кожного предмета.</w:t>
      </w:r>
    </w:p>
    <w:p w14:paraId="51D20801" w14:textId="77777777" w:rsidR="002930EB" w:rsidRPr="00EE1D31" w:rsidRDefault="002930EB" w:rsidP="00AB3F2A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 xml:space="preserve"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</w:t>
      </w: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lastRenderedPageBreak/>
        <w:t>навчальних робіт (практичних, лабораторних, самостійних, творчих, контрольних робіт) та навчальної активності школярів.</w:t>
      </w:r>
    </w:p>
    <w:p w14:paraId="0189FACA" w14:textId="77777777" w:rsidR="002930EB" w:rsidRPr="00EE1D31" w:rsidRDefault="002930EB" w:rsidP="00AB3F2A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обов’язкових робіт і термінами їх проведення; умовами оцінювання.</w:t>
      </w:r>
    </w:p>
    <w:p w14:paraId="2566C47E" w14:textId="77777777" w:rsidR="002930EB" w:rsidRPr="00EE1D31" w:rsidRDefault="002930EB" w:rsidP="00AB3F2A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EE1D31">
        <w:rPr>
          <w:rFonts w:ascii="Open Sans" w:eastAsia="Times New Roman" w:hAnsi="Open Sans" w:cs="Times New Roman"/>
          <w:sz w:val="26"/>
          <w:szCs w:val="26"/>
          <w:lang w:eastAsia="uk-UA"/>
        </w:rPr>
        <w:t>Оцінка за семестр виставляється за результатами тематичного оцінювання, а за рік – на основі семестрових оцінок.</w:t>
      </w:r>
    </w:p>
    <w:p w14:paraId="728CD696" w14:textId="77777777" w:rsidR="002930EB" w:rsidRPr="00EE1D31" w:rsidRDefault="002930EB" w:rsidP="00AB3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EE1D31">
        <w:rPr>
          <w:rFonts w:ascii="Times New Roman" w:eastAsia="Times New Roman" w:hAnsi="Times New Roman" w:cs="Times New Roman"/>
          <w:sz w:val="26"/>
          <w:szCs w:val="26"/>
          <w:lang w:eastAsia="uk-UA"/>
        </w:rPr>
        <w:t>Учень  має право на</w:t>
      </w:r>
      <w:r w:rsidR="00B2013A" w:rsidRPr="00EE1D31">
        <w:rPr>
          <w:rFonts w:ascii="Times New Roman" w:hAnsi="Times New Roman" w:cs="Times New Roman"/>
          <w:sz w:val="26"/>
          <w:szCs w:val="26"/>
        </w:rPr>
        <w:t xml:space="preserve"> коригування семестрової оцінки.</w:t>
      </w:r>
      <w:r w:rsidR="00B2013A" w:rsidRPr="00EE1D3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14:paraId="20112268" w14:textId="77777777" w:rsidR="002930EB" w:rsidRPr="006575F9" w:rsidRDefault="002930EB" w:rsidP="002930E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  <w:r w:rsidRPr="006575F9">
        <w:rPr>
          <w:rFonts w:ascii="Open Sans" w:eastAsia="Times New Roman" w:hAnsi="Open Sans" w:cs="Times New Roman"/>
          <w:sz w:val="23"/>
          <w:szCs w:val="23"/>
          <w:lang w:eastAsia="uk-UA"/>
        </w:rPr>
        <w:t> </w:t>
      </w:r>
    </w:p>
    <w:p w14:paraId="2667FD0E" w14:textId="77777777" w:rsidR="008B4978" w:rsidRDefault="002930EB" w:rsidP="008B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6" w:name="TOC-V.-"/>
      <w:bookmarkEnd w:id="6"/>
      <w:r w:rsidRPr="006575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V.</w:t>
      </w:r>
      <w:r w:rsidR="002413F7" w:rsidRPr="006575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6575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Критерії, правила і процедури оцінювання </w:t>
      </w:r>
    </w:p>
    <w:p w14:paraId="4C61ACD9" w14:textId="1EC2FA57" w:rsidR="002930EB" w:rsidRDefault="002930EB" w:rsidP="008B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575F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педагогічної  діяльності педагогічних працівників</w:t>
      </w:r>
    </w:p>
    <w:p w14:paraId="390AAC27" w14:textId="77777777" w:rsidR="008B4978" w:rsidRPr="006575F9" w:rsidRDefault="008B4978" w:rsidP="008B4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30DC18" w14:textId="697B381F" w:rsidR="002930EB" w:rsidRPr="00AB3F2A" w:rsidRDefault="008B4978" w:rsidP="00AB3F2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>
        <w:rPr>
          <w:rFonts w:ascii="Open Sans" w:eastAsia="Times New Roman" w:hAnsi="Open Sans" w:cs="Times New Roman"/>
          <w:sz w:val="26"/>
          <w:szCs w:val="26"/>
          <w:lang w:eastAsia="uk-UA"/>
        </w:rPr>
        <w:tab/>
      </w:r>
      <w:r w:rsidR="002930EB"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5.1  Оцінювання педагогічної діяльності педагогічних працівників відбувається через:</w:t>
      </w:r>
    </w:p>
    <w:p w14:paraId="1F7867B4" w14:textId="2698E37D" w:rsidR="002930EB" w:rsidRPr="00AB3F2A" w:rsidRDefault="002930EB" w:rsidP="00AB3F2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ефективне планування та прогнозування педагогічними працівниками своєї діяльності, використання сучасних освітніх технологій, форм організації освітнього процесу та підходів до оцінювання навчальних досягнень із метою формування ключових компетентностей і наскрізних умінь здобувачів освіти;</w:t>
      </w:r>
    </w:p>
    <w:p w14:paraId="692F15D7" w14:textId="3A19D2C8" w:rsidR="002930EB" w:rsidRPr="00AB3F2A" w:rsidRDefault="002930EB" w:rsidP="00AB3F2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постійне підвищення рівня професійної компетентності та майстерності педагогічних працівників;</w:t>
      </w:r>
    </w:p>
    <w:p w14:paraId="4E65D4D0" w14:textId="08E0B8E8" w:rsidR="002930EB" w:rsidRPr="00AB3F2A" w:rsidRDefault="002930EB" w:rsidP="00AB3F2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налагодження партнерських взаємовідносин із здобувачами освіти, їх батьками та іншими законними представниками, працівниками закладу освіти;</w:t>
      </w:r>
    </w:p>
    <w:p w14:paraId="33A20522" w14:textId="244277B4" w:rsidR="002930EB" w:rsidRPr="00AB3F2A" w:rsidRDefault="002930EB" w:rsidP="00AB3F2A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організацію педагогічної діяльності та навчання здобувачів освіти на засадах академічної доброчесності.</w:t>
      </w:r>
    </w:p>
    <w:p w14:paraId="69ABAD76" w14:textId="77777777" w:rsidR="002930EB" w:rsidRPr="00AB3F2A" w:rsidRDefault="002930EB" w:rsidP="00AB3F2A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5.2. Процедура оцінювання педагогічної діяльності педагогічного працівника включає в себе атестацію та сертифікацію. Атестація педагогічних працівників – це система заходів, спрямованих на всебічне та комплексне оцінювання педагогічної діяльності педагогічних працівників. Атестація педагогічних працівників здійснюється відповідно до Типового положення про атестацію педагогічних працівників, затвердженого наказом Міністерства освіти і науки України від 06.10.2010 року із змінами, внесеними згідно з наказом Міністерства освіти і науки, молоді та спорту № 1473 від 20.12.2011, наказом МОН № 1135 від 08.08.2013.</w:t>
      </w:r>
    </w:p>
    <w:p w14:paraId="7A2A65F9" w14:textId="77777777" w:rsidR="002930EB" w:rsidRPr="00AB3F2A" w:rsidRDefault="002930EB" w:rsidP="00AB3F2A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5.3. Щорічне підвищення кваліфікації педагогічних працівників закладів загальної середньої освіти здійснюється відповідно до Закону України “Про освіту” та листа МОН № 1/9-683 від 04.11.19 року «Щодо підвищення кваліфікації та атестації педагогічних працівників». Педагогічні працівники зобов’язані щороку підвищувати кваліфікацію, загальний обсяг академічних годин – не менше ніж 150 годин на 5 років.</w:t>
      </w:r>
    </w:p>
    <w:p w14:paraId="4797070E" w14:textId="77777777" w:rsidR="002930EB" w:rsidRPr="00AB3F2A" w:rsidRDefault="002930EB" w:rsidP="00AB3F2A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5.4. Один із принципів організації атестації – здійснення комплексної</w:t>
      </w:r>
      <w:r w:rsidRPr="00AB3F2A">
        <w:rPr>
          <w:rFonts w:ascii="Open Sans" w:eastAsia="Times New Roman" w:hAnsi="Open Sans" w:cs="Times New Roman"/>
          <w:i/>
          <w:iCs/>
          <w:sz w:val="26"/>
          <w:szCs w:val="26"/>
          <w:lang w:eastAsia="uk-UA"/>
        </w:rPr>
        <w:t> </w:t>
      </w: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</w:t>
      </w:r>
    </w:p>
    <w:p w14:paraId="07F678D5" w14:textId="77777777" w:rsidR="002930EB" w:rsidRPr="00AB3F2A" w:rsidRDefault="002930EB" w:rsidP="00AB3F2A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sz w:val="26"/>
          <w:szCs w:val="26"/>
          <w:lang w:eastAsia="uk-UA"/>
        </w:rPr>
      </w:pPr>
      <w:r w:rsidRPr="00AB3F2A">
        <w:rPr>
          <w:rFonts w:ascii="Open Sans" w:eastAsia="Times New Roman" w:hAnsi="Open Sans" w:cs="Times New Roman"/>
          <w:sz w:val="26"/>
          <w:szCs w:val="26"/>
          <w:lang w:eastAsia="uk-UA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</w:p>
    <w:p w14:paraId="15864791" w14:textId="77777777" w:rsidR="002930EB" w:rsidRPr="002930EB" w:rsidRDefault="002930EB" w:rsidP="00AB3F2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uk-UA"/>
        </w:rPr>
      </w:pPr>
      <w:r w:rsidRPr="002930EB">
        <w:rPr>
          <w:rFonts w:ascii="Open Sans" w:eastAsia="Times New Roman" w:hAnsi="Open Sans" w:cs="Times New Roman"/>
          <w:b/>
          <w:bCs/>
          <w:color w:val="464646"/>
          <w:sz w:val="23"/>
          <w:szCs w:val="23"/>
          <w:lang w:eastAsia="uk-UA"/>
        </w:rPr>
        <w:t> </w:t>
      </w:r>
    </w:p>
    <w:p w14:paraId="081F67D8" w14:textId="77777777" w:rsidR="00AB3F2A" w:rsidRDefault="00AB3F2A" w:rsidP="00AB3F2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2001627" w14:textId="77777777" w:rsidR="00AB3F2A" w:rsidRDefault="00AB3F2A" w:rsidP="00AB3F2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B744464" w14:textId="37DF7108" w:rsidR="002930EB" w:rsidRPr="00AB3F2A" w:rsidRDefault="002930EB" w:rsidP="00AB3F2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3F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Критерії оцінювання роботи вчителя</w:t>
      </w:r>
    </w:p>
    <w:p w14:paraId="16708B72" w14:textId="77777777" w:rsidR="002930EB" w:rsidRPr="00AB3F2A" w:rsidRDefault="002930EB" w:rsidP="00AB3F2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TOC-.-"/>
      <w:bookmarkEnd w:id="7"/>
      <w:r w:rsidRPr="00AB3F2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Професійний рівень діяльності вчителя</w:t>
      </w:r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552"/>
        <w:gridCol w:w="2835"/>
        <w:gridCol w:w="3260"/>
      </w:tblGrid>
      <w:tr w:rsidR="002930EB" w:rsidRPr="002930EB" w14:paraId="49F4CFC7" w14:textId="77777777" w:rsidTr="00864D55">
        <w:tc>
          <w:tcPr>
            <w:tcW w:w="10482" w:type="dxa"/>
            <w:gridSpan w:val="4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A24317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                           Кваліфікаційні категорії</w:t>
            </w:r>
          </w:p>
        </w:tc>
      </w:tr>
      <w:tr w:rsidR="002930EB" w:rsidRPr="002930EB" w14:paraId="6D9AF25D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3DA09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075D2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 другої  категорії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4B801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 першої категорії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3D97B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 вищої категорії</w:t>
            </w:r>
          </w:p>
        </w:tc>
      </w:tr>
      <w:tr w:rsidR="002930EB" w:rsidRPr="002930EB" w14:paraId="6584121D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0B9D7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Знання теоретичних і практичних основ предмета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66836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8CA3D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37247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Відповідає вимогам, що висуваються</w:t>
            </w: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  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2930EB" w:rsidRPr="002930EB" w14:paraId="5B1EAB67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7DA59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Знання сучасних досягнень у методиці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04CD2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Слідкує за спеціальною і методичною літературою;</w:t>
            </w:r>
          </w:p>
          <w:p w14:paraId="0BCFC885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працює за готовими методиками й програмами навчання; використовує прогресивні ідеї минулого і сучасності; уміє самостійно</w:t>
            </w:r>
          </w:p>
          <w:p w14:paraId="3D4C3A95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розробляти методику викладання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03CAC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методиками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46474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методами науководослідницької, експериментальної роботи, використовує в роботі власні оригінальні програми й методики</w:t>
            </w:r>
          </w:p>
        </w:tc>
      </w:tr>
      <w:tr w:rsidR="002930EB" w:rsidRPr="002930EB" w14:paraId="4436FBE0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27286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Уміння аналізувати свою діяльність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04BEE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</w:t>
            </w: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 окремі ділянки роботи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DCDB8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9C0D1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Прагне і вміє бачити свою діяльність збоку, об’єктивно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2930EB" w:rsidRPr="002930EB" w14:paraId="2A725A58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99413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Знання нових педагогічних концепцій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24C42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Знає сучасні технології навчання й виховання; володіє набором варіативних методик і педагогічних технологій; здійснює їх вибір і застосовує відповідно до інших умов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45206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9B860C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      </w:r>
          </w:p>
        </w:tc>
      </w:tr>
      <w:tr w:rsidR="002930EB" w:rsidRPr="002930EB" w14:paraId="7F85B2C0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0AF99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5.Знання теорії педагогіки й вікової психології учня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5D3AF4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B6939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09B61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Користується різними формами  психолого-педагогічної діагностики й науковообґрунтованого прогнозування. Здатний передбачити розвиток подій і прийняти рішення в нестандартних ситуаціях</w:t>
            </w:r>
          </w:p>
        </w:tc>
      </w:tr>
      <w:tr w:rsidR="002930EB" w:rsidRPr="002930EB" w14:paraId="4BABDBAB" w14:textId="77777777" w:rsidTr="00864D55">
        <w:tc>
          <w:tcPr>
            <w:tcW w:w="10482" w:type="dxa"/>
            <w:gridSpan w:val="4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759C6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ІІ. Результативність професійної діяльності вчителя</w:t>
            </w:r>
          </w:p>
        </w:tc>
      </w:tr>
      <w:tr w:rsidR="002930EB" w:rsidRPr="002930EB" w14:paraId="3BCF4C43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707B0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EB93C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  другої  категорії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52BE2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 першої категорії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144F6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 вищої категорії</w:t>
            </w:r>
          </w:p>
        </w:tc>
      </w:tr>
      <w:tr w:rsidR="002930EB" w:rsidRPr="002930EB" w14:paraId="152930B7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AD7757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1.Володіння способами індивідуалізації навчання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C805A6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здоров’я. Знає методи діагностики рівня інтелектуального й особистісного розвитку дітей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D57E5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1B493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Сприяє пошуку, відбору і творчому розвитку обдарованих дітей. Уміє тримати в полі зору  «сильних», 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2930EB" w:rsidRPr="002930EB" w14:paraId="141AFB1E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E90A1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2.Уміння активізувати пізнавальну діяльність учнів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3F5A83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Створює умови, що формують мотив діяльності. Уміє захопити учнів своїм предметом, керувати </w:t>
            </w: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знаннями, з недостатньо сформованими навичками учіння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802E40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Забезпечує успішне формування системи знань на основі самоуправління процесом учіння. Уміє </w:t>
            </w: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цікаво подати навчальний матеріал,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з високою пізнавальною активністю і сформованими навичками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B4537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Забезпечує залучення кожного школяра до процесу активного учіння. Стимулює внутрішню (мислительну) активність, </w:t>
            </w: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2930EB" w:rsidRPr="002930EB" w14:paraId="6AF6964D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060D9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Робота з розвитку в учнів загальнонавчальних вмінь і навичок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05DF3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Прагне до формування навичок раціональної організації праці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13834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5DF5B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30EB" w:rsidRPr="002930EB" w14:paraId="5DCF68E6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0E5B6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4.Рівень навченості учнів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93397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Забезпечує стійкий позитивний результат, ретельно вивчає критерії оцінювання, користується ними на практиці; об’єктивний в оцінюванні знань учнів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CCB5F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демонструють знання теоретичних і практичних основ предмета; показують хороші результати за наслідками зрізів, перевірних робіт, екзаменів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2D919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розв’язування практичних завдань, здатні включитися в самостійний пізнавальний пошук</w:t>
            </w:r>
          </w:p>
        </w:tc>
      </w:tr>
      <w:tr w:rsidR="002930EB" w:rsidRPr="002930EB" w14:paraId="647F607F" w14:textId="77777777" w:rsidTr="00864D55">
        <w:tc>
          <w:tcPr>
            <w:tcW w:w="10482" w:type="dxa"/>
            <w:gridSpan w:val="4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83111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ІІІ. Комунікативна культура</w:t>
            </w:r>
          </w:p>
        </w:tc>
      </w:tr>
      <w:tr w:rsidR="002930EB" w:rsidRPr="002930EB" w14:paraId="390772A8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5C3C7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Критерії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46263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 другої категорії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F598B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 першої категорії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ADA59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Спеціаліст вищої категорії</w:t>
            </w:r>
          </w:p>
        </w:tc>
      </w:tr>
      <w:tr w:rsidR="002930EB" w:rsidRPr="002930EB" w14:paraId="215CF0EB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66734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 Комунікативні й організаторські здібності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21D5D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D7326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71DBE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Шукає такі справи, які б задовольнили його потребу в комунікації та організаторській діяльності</w:t>
            </w:r>
          </w:p>
        </w:tc>
      </w:tr>
      <w:tr w:rsidR="002930EB" w:rsidRPr="002930EB" w14:paraId="77421D2E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33A9F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Здатність до співпраці з учнями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C91AB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відомими в педагогіці прийомами переконливого впливу, але використовує їх без аналізу ситуації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D37E5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61FE3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2930EB" w:rsidRPr="002930EB" w14:paraId="3C67C24E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6661F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3. Готовність до співпраці з колегами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88934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76D8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00620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2930EB" w:rsidRPr="002930EB" w14:paraId="7E308FC6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60B84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Готовність до співпраці з</w:t>
            </w:r>
          </w:p>
          <w:p w14:paraId="5E44B758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батьками</w:t>
            </w:r>
          </w:p>
          <w:p w14:paraId="0D3A967F" w14:textId="77777777" w:rsidR="002930EB" w:rsidRPr="002930EB" w:rsidRDefault="002930EB" w:rsidP="002930EB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C2C5A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Визначає педагогічні завдання з урахуванням особливостей дітей і потреб сім’ї, систематично </w:t>
            </w: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співпрацює з батьками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E4499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Залучає батьків до діяльності; спрямованої на створення умов, сприятливих для розвитку їхніх дітей; формує в батьків </w:t>
            </w: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позитивне ставлення до оволодіння знаннями педагогіки й психології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A7B80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Налагоджує контакт із сім’єю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2930EB" w:rsidRPr="002930EB" w14:paraId="5EEFF618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089A90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Педагогічний такт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E550F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Володіє педагогічним тактом, а деякі його порушення не позначаються негативно на стосунках з учнями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21CFB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E9ED4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2930EB" w:rsidRPr="002930EB" w14:paraId="3649CB55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0D0B5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Педагогічна культура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38F5D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FB3EE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Уміє чітко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6A6CD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Досконало володіє своєю мовою, словом, професійною термінологією</w:t>
            </w:r>
          </w:p>
        </w:tc>
      </w:tr>
      <w:tr w:rsidR="002930EB" w:rsidRPr="002930EB" w14:paraId="77023143" w14:textId="77777777" w:rsidTr="00864D55">
        <w:tc>
          <w:tcPr>
            <w:tcW w:w="1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A52F2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Створення комфортного мікроклімату</w:t>
            </w:r>
          </w:p>
        </w:tc>
        <w:tc>
          <w:tcPr>
            <w:tcW w:w="255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CEA4D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8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56464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326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910B2" w14:textId="77777777" w:rsidR="002930EB" w:rsidRPr="002930EB" w:rsidRDefault="002930EB" w:rsidP="00293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30E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Сприяє пошуку, відбору і творчому розвиткові обдарованих дітей</w:t>
            </w:r>
          </w:p>
        </w:tc>
      </w:tr>
    </w:tbl>
    <w:p w14:paraId="2A28C4D0" w14:textId="77777777" w:rsidR="002930EB" w:rsidRPr="002930EB" w:rsidRDefault="002930EB" w:rsidP="002930EB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uk-UA"/>
        </w:rPr>
      </w:pPr>
      <w:r w:rsidRPr="002930EB">
        <w:rPr>
          <w:rFonts w:ascii="Open Sans" w:eastAsia="Times New Roman" w:hAnsi="Open Sans" w:cs="Times New Roman"/>
          <w:color w:val="464646"/>
          <w:sz w:val="23"/>
          <w:szCs w:val="23"/>
          <w:lang w:eastAsia="uk-UA"/>
        </w:rPr>
        <w:t> </w:t>
      </w:r>
    </w:p>
    <w:p w14:paraId="79132192" w14:textId="77777777" w:rsidR="002930EB" w:rsidRPr="00864D55" w:rsidRDefault="002930EB" w:rsidP="002930E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5.5.Сертифікація педагогічних працівників –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 Сертифікація педагогічного працівника відбувається на добровільних засадах виключно за його ініціативою.</w:t>
      </w:r>
    </w:p>
    <w:p w14:paraId="6DFBDF37" w14:textId="77777777" w:rsidR="002930EB" w:rsidRPr="00864D55" w:rsidRDefault="002930EB" w:rsidP="002930E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 </w:t>
      </w:r>
    </w:p>
    <w:p w14:paraId="72AF2083" w14:textId="77777777" w:rsidR="002930EB" w:rsidRPr="00A64500" w:rsidRDefault="002930EB" w:rsidP="00A6450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45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VІ. Освітнє середовище</w:t>
      </w:r>
    </w:p>
    <w:p w14:paraId="437F3235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6.1. Критерії безпечного освітнього середовища:</w:t>
      </w:r>
    </w:p>
    <w:p w14:paraId="01B5F566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у закладі дотримано вимог санітарно-гігієнічних правил і норм, приміщення, територія закладу освіти охайні та доглянуті;</w:t>
      </w:r>
    </w:p>
    <w:p w14:paraId="3C93EAE0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заклад забезпечений навчальними та іншими приміщеннями з відповідним обладнанням, що необхідні для реалізації освітньої програми;</w:t>
      </w:r>
    </w:p>
    <w:p w14:paraId="11A65C49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дизайн освітнього середовища закладу функціональний та дозволяє максимально ефективно використовувати приміщення та територію закладу в освітньому процесі;</w:t>
      </w:r>
    </w:p>
    <w:p w14:paraId="362F1CE2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здобувачі освіти та працівники закладу обізнані з вимогами щодо охорони праці, безпеки життєдіяльності, пожежної безпеки, правил поведінки в умовах надзвичайних ситуацій і дотримуються їх;</w:t>
      </w:r>
    </w:p>
    <w:p w14:paraId="4873E510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педагогічні працівники обізнані щодо правил поведінки у разі нещасного випадку зі здобувачами освіти та працівниками закладу чи раптового погіршення їх стану здоров’я і вживають необхідних заходів у таких ситуаціях;</w:t>
      </w:r>
    </w:p>
    <w:p w14:paraId="21278449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у закладі створено умови для здорового харчування;</w:t>
      </w:r>
    </w:p>
    <w:p w14:paraId="040AA676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у закладі створено умови для безпечного використання мережі Інтернет, в учасників освітнього процесу формуються навички безпечної поведінки в Інтернеті;</w:t>
      </w:r>
    </w:p>
    <w:p w14:paraId="27A0AA5A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у закладі застосовуються підходи для адаптації та інтеграції учнів до освітнього процесу, професійної адаптації працівників.</w:t>
      </w:r>
    </w:p>
    <w:p w14:paraId="59B3FBFC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6.2. Критерії для оцінювання безпеки середовища щодо запобігання будь-яких форм насильства та дискримінації:</w:t>
      </w:r>
    </w:p>
    <w:p w14:paraId="68D6E2B6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заклад планує та реалізує діяльність щодо протидії будь-яким проявам дискримінації, булінгу;</w:t>
      </w:r>
    </w:p>
    <w:p w14:paraId="16C45D1A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у закладі оприлюднено правила поведінки учасників освітнього процесу, що забезпечують дотримання етичних норм, повагу до гідності, прав і свобод людини;</w:t>
      </w:r>
    </w:p>
    <w:p w14:paraId="06346107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керівництво закладу, педагогічні працівники обізнані щодо ознак різних форм булінгу, іншого насильства та дотримуються порядку реагування на їх прояви;</w:t>
      </w:r>
    </w:p>
    <w:p w14:paraId="227AEDF6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у закладі організована робота психологічної служби, у тому числі для психологічного супроводу учасників освітнього процесу, які вчинили булінг, стали його свідками або постраждали від булінгу, іншого насильства;</w:t>
      </w:r>
    </w:p>
    <w:p w14:paraId="6107B47B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заклад взаємодіє з органами та службами щодо захисту прав дітей, правоохоронними органами, у тому числі залучає їх до заходів із запобігання булінгу, іншому насильству.</w:t>
      </w:r>
    </w:p>
    <w:p w14:paraId="7FA3C2C6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6.3. Критерії для оцінювання інклюзивного, розвивального та мотивуючого до навчання освітнього середовища:</w:t>
      </w:r>
    </w:p>
    <w:p w14:paraId="48741BF1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у закладі застосовуються методики та технології роботи з дітьми з особливими освітніми потребами, забезпечується корекційна спрямованість освітнього процесу, інша необхідна підтримка здобувачів освіти з особливими освітніми потребами;</w:t>
      </w:r>
    </w:p>
    <w:p w14:paraId="2960C9B0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заклад взаємодіє з батьками дітей з особливими освітніми потребами, фахівцями інклюзивно-ресурсного центру, залучає їх до розроблення індивідуальних програм розвитку та іншої необхідної підтримки дітей під час здобуття освіти;</w:t>
      </w:r>
    </w:p>
    <w:p w14:paraId="01263650" w14:textId="77777777" w:rsidR="002930EB" w:rsidRPr="00D444D4" w:rsidRDefault="002930EB" w:rsidP="00D444D4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444D4">
        <w:rPr>
          <w:rFonts w:ascii="Times New Roman" w:eastAsia="Times New Roman" w:hAnsi="Times New Roman" w:cs="Times New Roman"/>
          <w:sz w:val="26"/>
          <w:szCs w:val="26"/>
          <w:lang w:eastAsia="uk-UA"/>
        </w:rPr>
        <w:t>освітнє середовище мотивує здобувачів освіти до оволодіння ключовими компетентностями, ведення здорового способу життя, екологічно доцільної поведінки, заняття спортом;</w:t>
      </w:r>
    </w:p>
    <w:p w14:paraId="31FE5894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6.4. Забезпечення наявності інформаційних систем для ефективного управління закладом освіти.</w:t>
      </w:r>
    </w:p>
    <w:p w14:paraId="0599047B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Основні функції інформаційного забезпечення в управлінні навчальним закладом:</w:t>
      </w:r>
    </w:p>
    <w:p w14:paraId="5A4D9213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учасників освітнього процесу інформацією, необхідною для взаємодії учнів, вчителів, батьків та адміністрації;</w:t>
      </w:r>
    </w:p>
    <w:p w14:paraId="6CE9CB9D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інформування про стан освітнього процесу в навчальному закладі, про забезпеченість засобами навчання, про рівень навчальних досягнень учнів та професійну кваліфікацію вчителів;</w:t>
      </w:r>
    </w:p>
    <w:p w14:paraId="60352CFC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систематичне виявлення рівнів розвитку інтелекту, емоційно-психічного і фізичного здоров’я, освітніх потреб учнів;</w:t>
      </w:r>
    </w:p>
    <w:p w14:paraId="730BAF90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інформування педагогічних працівників про залучення батьків у процес виховання і навчання своїх дітей, інформування про труднощі, з якими стикаються батьки.</w:t>
      </w:r>
    </w:p>
    <w:p w14:paraId="225B165C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after="225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Завдання інформаційних систем в управлінні закладом освіти:</w:t>
      </w:r>
    </w:p>
    <w:p w14:paraId="06180E4C" w14:textId="4531DEE4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єдиного порядку документування, організація роботи з документами;</w:t>
      </w:r>
      <w:r w:rsidR="001739E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впровадження в роботу з документами новітніх інформаційних технологій;</w:t>
      </w:r>
    </w:p>
    <w:p w14:paraId="63E93686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адміністрування веб-сайту, актуалізації інформації на ньому, безпеки захисту інформації, інформаційної безпеки, супровід роботи електронної пошти;</w:t>
      </w:r>
    </w:p>
    <w:p w14:paraId="04DDA65F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висвітлення через засоби масової комунікації діяльності закладу;</w:t>
      </w:r>
    </w:p>
    <w:p w14:paraId="46444F5F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розгляд запитів на публічну інформацію, звернення громадян.</w:t>
      </w:r>
    </w:p>
    <w:p w14:paraId="45A5C694" w14:textId="77777777" w:rsidR="002930EB" w:rsidRPr="00864D55" w:rsidRDefault="002930EB" w:rsidP="00A645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6.5. Забезпечення наявності освітніх ресурсів для організації освітнього процесу, в тому числі самостійної роботи учнів.</w:t>
      </w:r>
    </w:p>
    <w:p w14:paraId="03BFF828" w14:textId="77777777" w:rsidR="002930EB" w:rsidRPr="00864D55" w:rsidRDefault="002930EB" w:rsidP="00A645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Роботу інформаційної системи закладу забезпечує наявність необмеженого доступу до мережі Інтернет для учнів та педагогічних працівників (в тому числі через сервіс Wi-Fi), локальної комп’ютерної мережі, внутрішнього електронного документообігу.</w:t>
      </w:r>
    </w:p>
    <w:p w14:paraId="6ADEE2DA" w14:textId="74FF66BF" w:rsidR="002930EB" w:rsidRPr="00864D55" w:rsidRDefault="002930EB" w:rsidP="00A6450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Значне місце в управлінні закладом відіграє офіці</w:t>
      </w:r>
      <w:r w:rsidR="009B2AE6"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йний сайт, Viber ВТЛ</w:t>
      </w: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, facebook – сторінка. Дистанційне навчання реалізоване через програмне середовище google сlassroom, meet, zoom.</w:t>
      </w:r>
    </w:p>
    <w:p w14:paraId="03B1C69A" w14:textId="77777777" w:rsidR="002930EB" w:rsidRPr="00A64500" w:rsidRDefault="002930EB" w:rsidP="00A64500">
      <w:pPr>
        <w:shd w:val="clear" w:color="auto" w:fill="FFFFFF"/>
        <w:spacing w:after="225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45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VІІ. Управлінські процеси.</w:t>
      </w:r>
    </w:p>
    <w:p w14:paraId="561CA9BB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Критерії, правіти і процедури оцінювання управлінської діяльності керівних працівників закладу освіти.</w:t>
      </w:r>
    </w:p>
    <w:p w14:paraId="24A85615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7.1. Управлінська діяльність керівних працівників закладу освіти на сучасному етапі передбачає вирішення низки концептуальних положень, а саме:</w:t>
      </w:r>
    </w:p>
    <w:p w14:paraId="68FB33BA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створення умов для переходу від адміністративного стилю управління до громадсько- державного;</w:t>
      </w:r>
    </w:p>
    <w:p w14:paraId="07FC4715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раціональний розподіл роботи між працівниками закладу з урахуванням їх кваліфікації, досвіду та ділових якостей;</w:t>
      </w:r>
    </w:p>
    <w:p w14:paraId="743FA24E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оптимальної організації освітнього процесу, який би забезпечував належний рівень освіченості і вихованості випускників та підготовку їх до життя в сучасних умовах;</w:t>
      </w:r>
    </w:p>
    <w:p w14:paraId="48427496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визначення найбільш ефективних для керівництва шляхів і форм реалізації стратегічних завдань, які б повною мірою відповідали особливостям роботи закладу та діловим якостям адміністрації, раціональне планування часу всіма працівниками закладу;</w:t>
      </w:r>
    </w:p>
    <w:p w14:paraId="387F67D9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правильне і найбільш ефективне використання навчально-матеріальної бази та створення сприятливих умов для її поповнення в сучасних умовах;</w:t>
      </w:r>
    </w:p>
    <w:p w14:paraId="0ABFC302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високого рівня працездатності всіх учасників освітнього процесу;</w:t>
      </w:r>
    </w:p>
    <w:p w14:paraId="79A8C8AA" w14:textId="77777777" w:rsidR="002930EB" w:rsidRPr="00A64500" w:rsidRDefault="002930EB" w:rsidP="00A64500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64500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створення здорової творчої атмосфери в педагогічному колективі.</w:t>
      </w:r>
    </w:p>
    <w:p w14:paraId="5B2710A6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7.2. Критерії оцінювання управлінської діяльності:</w:t>
      </w:r>
    </w:p>
    <w:p w14:paraId="04B6A9EB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створення безпечних і комфортних умов навчання і праці;</w:t>
      </w:r>
    </w:p>
    <w:p w14:paraId="6EA14847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освітнього середовища, вільного від будь-яких форм насильства і дискримінації;</w:t>
      </w:r>
    </w:p>
    <w:p w14:paraId="3C5EB691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забезпечення мотивуючого до навчання освітнього простору;</w:t>
      </w:r>
    </w:p>
    <w:p w14:paraId="188EAC60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наявність ефективної стратегії та системи планування діяльності школи, моніторинг виконання поставлених цілей і завдань;</w:t>
      </w:r>
    </w:p>
    <w:p w14:paraId="34778E3B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створення атмосфери довіри, прозорості, дотримання етичних норм;</w:t>
      </w:r>
    </w:p>
    <w:p w14:paraId="69983F7A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організація освітнього процесу на засадах людино- та дитино центризму;</w:t>
      </w:r>
    </w:p>
    <w:p w14:paraId="10C8278E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ефективна кадрова політика, забезпечення належних умов праці та можливостей для професійного розвитку педагогічних працівників;</w:t>
      </w:r>
    </w:p>
    <w:p w14:paraId="69A22C34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прийняття управлінських рішень на основі конструктивної співпраці учасників освітнього процесу, взаємодії закладу освіти з громадою;</w:t>
      </w:r>
    </w:p>
    <w:p w14:paraId="0D86BAE2" w14:textId="77777777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2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формування та забезпечення політики академічної доброчесності.</w:t>
      </w:r>
    </w:p>
    <w:p w14:paraId="04BC2A7A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7.3. Процедура та правила оцінювання управлінської діяльності керівного складу закладу освіти визначені Типовим положенням про атестацію педагогічних працівників, затвердженого наказом Міністерства освіти і науки У країни від 06.10.2010 року із змінами, внесеними згідно з наказом Міністерства освіти і науки, молоді та спорту № 1473 від 20.12.2011, наказом МОН № 1135 від 08.08.2013.</w:t>
      </w:r>
    </w:p>
    <w:p w14:paraId="41B62A8A" w14:textId="77777777" w:rsidR="002930EB" w:rsidRPr="003B2CB2" w:rsidRDefault="002930EB" w:rsidP="003B2CB2">
      <w:pPr>
        <w:shd w:val="clear" w:color="auto" w:fill="FFFFFF"/>
        <w:spacing w:after="225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2C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VІІІ. Самооцінювання якості освіти</w:t>
      </w:r>
    </w:p>
    <w:p w14:paraId="048ACE06" w14:textId="72F0705E" w:rsidR="002930EB" w:rsidRPr="00864D55" w:rsidRDefault="002930EB" w:rsidP="003B2C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8.1. Функції самооцінювання</w:t>
      </w:r>
      <w:r w:rsid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5C0E6025" w14:textId="1E7FCC50" w:rsidR="002930EB" w:rsidRPr="003B2CB2" w:rsidRDefault="003B2CB2" w:rsidP="003B2CB2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о</w:t>
      </w:r>
      <w:r w:rsidR="002930EB"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тримання порівняльних даних.</w:t>
      </w:r>
    </w:p>
    <w:p w14:paraId="2E8B4C7A" w14:textId="50FEAEBC" w:rsidR="002930EB" w:rsidRPr="003B2CB2" w:rsidRDefault="003B2CB2" w:rsidP="003B2CB2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у</w:t>
      </w:r>
      <w:r w:rsidR="002930EB"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порядкування інформації про стан і динаміку якості освітнього процесу.</w:t>
      </w:r>
    </w:p>
    <w:p w14:paraId="3101A06A" w14:textId="425E33CE" w:rsidR="002930EB" w:rsidRPr="003B2CB2" w:rsidRDefault="003B2CB2" w:rsidP="003B2CB2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к</w:t>
      </w:r>
      <w:r w:rsidR="002930EB"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оординація діяльності організаційних структур (шкільні методичні об’єднання, творчі групи) задіяних у процедурах моніторингу.</w:t>
      </w:r>
    </w:p>
    <w:p w14:paraId="2673CFE9" w14:textId="4F6F7F52" w:rsidR="002930EB" w:rsidRPr="00864D55" w:rsidRDefault="002930EB" w:rsidP="003B2C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8.2. Види самооцінювання</w:t>
      </w:r>
      <w:r w:rsid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43FBE979" w14:textId="5886CCC6" w:rsidR="002930EB" w:rsidRPr="003B2CB2" w:rsidRDefault="003B2CB2" w:rsidP="003B2CB2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2930EB"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оніторинг навчальних досягнень здобувачів освіти.</w:t>
      </w:r>
    </w:p>
    <w:p w14:paraId="323899E7" w14:textId="242FC4F1" w:rsidR="002930EB" w:rsidRPr="003B2CB2" w:rsidRDefault="003B2CB2" w:rsidP="003B2CB2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м</w:t>
      </w:r>
      <w:r w:rsidR="002930EB"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оніторинг педагогічної діяльності.</w:t>
      </w:r>
    </w:p>
    <w:p w14:paraId="40750FAE" w14:textId="27EFE215" w:rsidR="002930EB" w:rsidRPr="003B2CB2" w:rsidRDefault="002930EB" w:rsidP="003B2CB2">
      <w:pPr>
        <w:pStyle w:val="a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оніторинг за освітнім середовищем.</w:t>
      </w:r>
    </w:p>
    <w:p w14:paraId="65E75B1A" w14:textId="25A719C2" w:rsidR="002930EB" w:rsidRPr="00864D55" w:rsidRDefault="002930EB" w:rsidP="003B2C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8.3. Етапи проведення самооцінювання</w:t>
      </w:r>
      <w:r w:rsid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779EECED" w14:textId="117907CE" w:rsidR="002930EB" w:rsidRPr="003B2CB2" w:rsidRDefault="003B2CB2" w:rsidP="0039268D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="002930EB"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ерміни проведення моніторингу </w:t>
      </w:r>
      <w:r w:rsidR="00BA7CD8"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визначаються планом роботи закладу</w:t>
      </w:r>
      <w:r w:rsidR="002930EB"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кожен навчальний рік.</w:t>
      </w:r>
    </w:p>
    <w:p w14:paraId="00876CE1" w14:textId="77777777" w:rsidR="003B2CB2" w:rsidRDefault="002930EB" w:rsidP="003926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Са</w:t>
      </w:r>
      <w:r w:rsid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мооцінювання включає три етапи:</w:t>
      </w:r>
    </w:p>
    <w:p w14:paraId="03C6968D" w14:textId="24843F91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підготовчий —</w:t>
      </w: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 визначення об’єкта вивчення, визначення мети, критерії оцінювання, розробка інструментарію і механізму відстеження, визначення термінів;</w:t>
      </w:r>
    </w:p>
    <w:p w14:paraId="748A4DD3" w14:textId="77777777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практичний (збір інформації) —</w:t>
      </w: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 аналіз документації, тестування, контрольні зрізи, анкетування, цільові співбесіди, самооцінка тощо;</w:t>
      </w:r>
    </w:p>
    <w:p w14:paraId="78D8971A" w14:textId="77777777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аналітичний —</w:t>
      </w: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 систематизація інформації, аналіз інформації, коректування, прогнозування, контроль за виконанням прийнятих управлінських рішень.</w:t>
      </w:r>
    </w:p>
    <w:p w14:paraId="2829BF9A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8.4. Виконавцями самооцінювання є робоча комісія у складі директора, заступників, керівників МО, вчителів, батьків, учнів.</w:t>
      </w:r>
    </w:p>
    <w:p w14:paraId="64A833DC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Функціональні обов’язки робочої комісії:</w:t>
      </w:r>
    </w:p>
    <w:p w14:paraId="23DA729D" w14:textId="77777777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 участь у розробленні інструментарію;</w:t>
      </w:r>
    </w:p>
    <w:p w14:paraId="0E6BB5E6" w14:textId="77777777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 участь у розробленні критеріїв оцінювання результативності освітнього процесу та професійної діяльності педагогів;</w:t>
      </w:r>
    </w:p>
    <w:p w14:paraId="552DE942" w14:textId="77777777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проводить експертизу, дослідження, анкетування, опитування та оцінювання здобувачів освіти;</w:t>
      </w:r>
    </w:p>
    <w:p w14:paraId="5D5A655D" w14:textId="77777777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аналізує результати зібраної інформації;</w:t>
      </w:r>
    </w:p>
    <w:p w14:paraId="6FEF7933" w14:textId="77777777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веде облік результатів;</w:t>
      </w:r>
    </w:p>
    <w:p w14:paraId="51098041" w14:textId="77777777" w:rsidR="002930EB" w:rsidRPr="003B2CB2" w:rsidRDefault="002930EB" w:rsidP="0039268D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готує пропозиції для адміністрації щодо удосконалення освітнього процесу.</w:t>
      </w:r>
    </w:p>
    <w:p w14:paraId="748A18A6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8.5. Для вивчення якості освітньої діяльності у закладі можна використовувати такі методи збору інформації та інструменти:</w:t>
      </w:r>
    </w:p>
    <w:p w14:paraId="70E08CBE" w14:textId="70EA323C" w:rsidR="002930EB" w:rsidRPr="003B2CB2" w:rsidRDefault="002930EB" w:rsidP="003B2CB2">
      <w:pPr>
        <w:pStyle w:val="aa"/>
        <w:numPr>
          <w:ilvl w:val="0"/>
          <w:numId w:val="38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опитування:</w:t>
      </w:r>
    </w:p>
    <w:p w14:paraId="7184395A" w14:textId="77777777" w:rsidR="002930EB" w:rsidRPr="003B2CB2" w:rsidRDefault="002930EB" w:rsidP="003B2CB2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анкетування учасників освітнього процесу (педагогів, учнів, батьків);</w:t>
      </w:r>
    </w:p>
    <w:p w14:paraId="789913EC" w14:textId="77777777" w:rsidR="002930EB" w:rsidRPr="003B2CB2" w:rsidRDefault="002930EB" w:rsidP="003B2CB2">
      <w:pPr>
        <w:pStyle w:val="aa"/>
        <w:numPr>
          <w:ilvl w:val="0"/>
          <w:numId w:val="38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інтерв’ю (з педагогічними працівниками, представниками учнівського самоврядування);</w:t>
      </w:r>
    </w:p>
    <w:p w14:paraId="239E4A09" w14:textId="77777777" w:rsidR="002930EB" w:rsidRPr="003B2CB2" w:rsidRDefault="002930EB" w:rsidP="003B2CB2">
      <w:pPr>
        <w:pStyle w:val="aa"/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фокус-групи (з батьками, учнями, представниками учнівського самоврядування, педагогами);</w:t>
      </w:r>
    </w:p>
    <w:p w14:paraId="0A8AF425" w14:textId="310AC6E1" w:rsidR="002930EB" w:rsidRPr="003B2CB2" w:rsidRDefault="002930EB" w:rsidP="003B2CB2">
      <w:pPr>
        <w:pStyle w:val="aa"/>
        <w:numPr>
          <w:ilvl w:val="0"/>
          <w:numId w:val="38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вивчення документації (річний план роботи, протоколи засідань педагогічної ради, класні журнали тощо);</w:t>
      </w:r>
    </w:p>
    <w:p w14:paraId="0FC4DDC0" w14:textId="04BDACDB" w:rsidR="002930EB" w:rsidRPr="003B2CB2" w:rsidRDefault="002930EB" w:rsidP="003B2CB2">
      <w:pPr>
        <w:pStyle w:val="aa"/>
        <w:numPr>
          <w:ilvl w:val="1"/>
          <w:numId w:val="38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B2CB2">
        <w:rPr>
          <w:rFonts w:ascii="Times New Roman" w:eastAsia="Times New Roman" w:hAnsi="Times New Roman" w:cs="Times New Roman"/>
          <w:sz w:val="26"/>
          <w:szCs w:val="26"/>
          <w:lang w:eastAsia="uk-UA"/>
        </w:rPr>
        <w:t>визначення рівня навчальних досягнень здобувачів освіти (контрольний зріз знань).</w:t>
      </w:r>
    </w:p>
    <w:p w14:paraId="0E7BCBF8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8.6.  Завдання моніторингу  якості  освіти:</w:t>
      </w:r>
    </w:p>
    <w:p w14:paraId="3E4CABEE" w14:textId="3052E0E7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здійснення систематичного контро</w:t>
      </w:r>
      <w:r w:rsidR="00BA7CD8"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лю за освітнім процесом в  закладі</w:t>
      </w: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1E6CA434" w14:textId="6D0BD957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аналіз чинників впливу на результативність освітнього  процесу, підтримка високої мотивації навчання;</w:t>
      </w:r>
    </w:p>
    <w:p w14:paraId="48E41118" w14:textId="045E8A65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створення оптимальних соціально-психологічних умов для саморозвитку та самореалізації учнів  і педагогів;</w:t>
      </w:r>
    </w:p>
    <w:p w14:paraId="70709404" w14:textId="39EFF865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прогнозування на підставі об’єктивних даних динаміки й тенденцій роз</w:t>
      </w:r>
      <w:r w:rsidR="00EF7301"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витку освітнього процесу в закладі</w:t>
      </w: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1FAEB827" w14:textId="77777777" w:rsidR="0039268D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О</w:t>
      </w:r>
      <w:r w:rsid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сновними формами моніторингу є:</w:t>
      </w:r>
    </w:p>
    <w:p w14:paraId="4463B3FD" w14:textId="1B4420E5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проведення контрольних робіт;</w:t>
      </w:r>
    </w:p>
    <w:p w14:paraId="3FFCD22B" w14:textId="0CDB642C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участь  учнів  у різних етапах Всеукраїнських предметних олімпіад,  конкурсів, турнірів;</w:t>
      </w:r>
    </w:p>
    <w:p w14:paraId="73F1D717" w14:textId="77777777" w:rsidR="0039268D" w:rsidRPr="0039268D" w:rsidRDefault="0039268D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перевірка  документації;</w:t>
      </w:r>
    </w:p>
    <w:p w14:paraId="5F7A70CC" w14:textId="5A2FB9A5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опитування, анкетування;</w:t>
      </w:r>
    </w:p>
    <w:p w14:paraId="7746356C" w14:textId="1FD579A1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відвідування уроків, заходів.</w:t>
      </w:r>
    </w:p>
    <w:p w14:paraId="5B7C5EFA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Критерії моніторингу:</w:t>
      </w:r>
    </w:p>
    <w:p w14:paraId="4D5488A4" w14:textId="495FCB7C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об’єктивність;</w:t>
      </w:r>
    </w:p>
    <w:p w14:paraId="3F0AE407" w14:textId="7B0E1D2C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систематичність;</w:t>
      </w:r>
    </w:p>
    <w:p w14:paraId="1FDAC254" w14:textId="67822BF9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відповідність завдань змісту досліджуваного матеріалу;</w:t>
      </w:r>
    </w:p>
    <w:p w14:paraId="265DC591" w14:textId="07DDED91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надійність (повторний контроль іншими суб’єктами);</w:t>
      </w:r>
    </w:p>
    <w:p w14:paraId="7671163A" w14:textId="67EF7BAF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гуманізм (в умовах довіри, поваги до особистості).</w:t>
      </w:r>
    </w:p>
    <w:p w14:paraId="6B6EA501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Очікувані результати:</w:t>
      </w:r>
    </w:p>
    <w:p w14:paraId="0EBD13F9" w14:textId="10463C72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отримання результатів стану</w:t>
      </w:r>
      <w:r w:rsidR="00EF7301"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освітнього процесу в закладіф</w:t>
      </w: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06B3EDA2" w14:textId="2B64251B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покращення функцій управління освітнім процесом, накопичення даних для прийняття управлінських та тактичних рішень.</w:t>
      </w:r>
    </w:p>
    <w:p w14:paraId="3FB01FD7" w14:textId="77777777" w:rsidR="002930EB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Підсумки моніторингу:</w:t>
      </w:r>
    </w:p>
    <w:p w14:paraId="62C25997" w14:textId="31B97E50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підсумки моніторингу узагальнюються у схемах, діаграмах, висвітлюються в аналітично-інформаційних матеріалах;</w:t>
      </w:r>
    </w:p>
    <w:p w14:paraId="54F3D191" w14:textId="342F9932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результатами моніторингу розробляються рекомендації, приймаються управлінські рішення щодо планування та корекції роботи;</w:t>
      </w:r>
    </w:p>
    <w:p w14:paraId="28BB8E1B" w14:textId="2114D1FE" w:rsidR="002930EB" w:rsidRPr="0039268D" w:rsidRDefault="002930EB" w:rsidP="0039268D">
      <w:pPr>
        <w:pStyle w:val="aa"/>
        <w:numPr>
          <w:ilvl w:val="0"/>
          <w:numId w:val="39"/>
        </w:numPr>
        <w:shd w:val="clear" w:color="auto" w:fill="FFFFFF"/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39268D">
        <w:rPr>
          <w:rFonts w:ascii="Times New Roman" w:eastAsia="Times New Roman" w:hAnsi="Times New Roman" w:cs="Times New Roman"/>
          <w:sz w:val="26"/>
          <w:szCs w:val="26"/>
          <w:lang w:eastAsia="uk-UA"/>
        </w:rPr>
        <w:t>дані моніторингу можуть використовуватись для обговорення на засіданнях методичних об’єднань  вчителів, нарадах при директору,  засіданнях педагогічної  ради.</w:t>
      </w:r>
    </w:p>
    <w:p w14:paraId="3E4760E6" w14:textId="77777777" w:rsidR="00FD0366" w:rsidRPr="00864D55" w:rsidRDefault="002930EB" w:rsidP="00D444D4">
      <w:pPr>
        <w:shd w:val="clear" w:color="auto" w:fill="FFFFFF"/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Щорічний звіт оприлю</w:t>
      </w:r>
      <w:r w:rsidR="00BD1D58" w:rsidRPr="00864D55">
        <w:rPr>
          <w:rFonts w:ascii="Times New Roman" w:eastAsia="Times New Roman" w:hAnsi="Times New Roman" w:cs="Times New Roman"/>
          <w:sz w:val="26"/>
          <w:szCs w:val="26"/>
          <w:lang w:eastAsia="uk-UA"/>
        </w:rPr>
        <w:t>днюється на сайті закладу освіти</w:t>
      </w:r>
    </w:p>
    <w:p w14:paraId="535D2F25" w14:textId="77777777" w:rsidR="002E2159" w:rsidRPr="002E2159" w:rsidRDefault="002E2159" w:rsidP="002E2159">
      <w:pPr>
        <w:keepNext/>
        <w:keepLines/>
        <w:spacing w:after="28"/>
        <w:ind w:right="-12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8" w:name="_Toc113849"/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Додаток 1 Форма самооцінювання освітнього середовища закладу освіти </w:t>
      </w:r>
      <w:bookmarkEnd w:id="8"/>
    </w:p>
    <w:p w14:paraId="38E6853E" w14:textId="77777777" w:rsidR="002E2159" w:rsidRPr="002E2159" w:rsidRDefault="002E2159" w:rsidP="002E2159">
      <w:pPr>
        <w:tabs>
          <w:tab w:val="center" w:pos="1866"/>
          <w:tab w:val="center" w:pos="3231"/>
        </w:tabs>
        <w:spacing w:after="18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</w:t>
      </w:r>
      <w:r w:rsidRPr="002E215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g">
            <w:drawing>
              <wp:inline distT="0" distB="0" distL="0" distR="0" wp14:anchorId="26C169FF" wp14:editId="650C2A9C">
                <wp:extent cx="1374902" cy="9144"/>
                <wp:effectExtent l="0" t="0" r="0" b="0"/>
                <wp:docPr id="103432" name="Group 103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902" cy="9144"/>
                          <a:chOff x="0" y="0"/>
                          <a:chExt cx="1374902" cy="9144"/>
                        </a:xfrm>
                      </wpg:grpSpPr>
                      <wps:wsp>
                        <wps:cNvPr id="114658" name="Shape 114658"/>
                        <wps:cNvSpPr/>
                        <wps:spPr>
                          <a:xfrm>
                            <a:off x="0" y="0"/>
                            <a:ext cx="1374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 h="9144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  <a:lnTo>
                                  <a:pt x="1374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D98ED" id="Group 103432" o:spid="_x0000_s1026" style="width:108.25pt;height:.7pt;mso-position-horizontal-relative:char;mso-position-vertical-relative:line" coordsize="137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">
                <v:shape id="Shape 114658" o:spid="_x0000_s1027" style="position:absolute;width:13749;height:91;visibility:visible;mso-wrap-style:square;v-text-anchor:top" coordsize="1374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" path="m,l1374902,r,9144l,9144,,e" fillcolor="black" stroked="f" strokeweight="0">
                  <v:stroke miterlimit="83231f" joinstyle="miter"/>
                  <v:path arrowok="t" textboxrect="0,0,1374902,9144"/>
                </v:shape>
                <w10:anchorlock/>
              </v:group>
            </w:pict>
          </mc:Fallback>
        </mc:AlternateConten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</w:t>
      </w:r>
    </w:p>
    <w:p w14:paraId="7E927D74" w14:textId="77777777" w:rsidR="002E2159" w:rsidRPr="002E2159" w:rsidRDefault="002E2159" w:rsidP="002E21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Style w:val="TableGrid1"/>
        <w:tblW w:w="10180" w:type="dxa"/>
        <w:tblInd w:w="106" w:type="dxa"/>
        <w:tblCellMar>
          <w:top w:w="12" w:type="dxa"/>
          <w:left w:w="5" w:type="dxa"/>
        </w:tblCellMar>
        <w:tblLook w:val="04A0" w:firstRow="1" w:lastRow="0" w:firstColumn="1" w:lastColumn="0" w:noHBand="0" w:noVBand="1"/>
      </w:tblPr>
      <w:tblGrid>
        <w:gridCol w:w="7622"/>
        <w:gridCol w:w="722"/>
        <w:gridCol w:w="1224"/>
        <w:gridCol w:w="612"/>
      </w:tblGrid>
      <w:tr w:rsidR="002E2159" w:rsidRPr="002E2159" w14:paraId="0D15C268" w14:textId="77777777" w:rsidTr="002E2159">
        <w:trPr>
          <w:trHeight w:val="353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B47D" w14:textId="77777777" w:rsidR="002E2159" w:rsidRPr="002E2159" w:rsidRDefault="002E2159" w:rsidP="002E2159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Показники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083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C40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>Частково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3A4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3D14FA8B" w14:textId="77777777" w:rsidTr="002E2159">
        <w:trPr>
          <w:trHeight w:val="310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CDC0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І. Забезпечення комфортних і безпечних умов навчання та праці </w:t>
            </w:r>
          </w:p>
        </w:tc>
      </w:tr>
      <w:tr w:rsidR="002E2159" w:rsidRPr="00BD1D58" w14:paraId="0D68AF30" w14:textId="77777777" w:rsidTr="002E2159">
        <w:trPr>
          <w:trHeight w:val="396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7E63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1. Територія та приміщення чисті і охайні.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846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0D3E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C816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0EF00A77" w14:textId="77777777" w:rsidTr="002E2159">
        <w:trPr>
          <w:trHeight w:val="31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8AF3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2. Щоденно здійснюється огляд території.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3CD5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85D4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F6AC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306FB2B0" w14:textId="77777777" w:rsidTr="002E2159">
        <w:trPr>
          <w:trHeight w:val="607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32E0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>3. Територія закладу недоступна для несанкціонованого заїзду транспорту та доступу сторонніх осіб</w:t>
            </w:r>
            <w:r w:rsidR="00BD1D58" w:rsidRPr="00BD1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554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CC12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9F3C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7041B6DF" w14:textId="77777777" w:rsidTr="002E2159">
        <w:trPr>
          <w:trHeight w:val="641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E75F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4. У приміщення закладу допускаються виключно учасники освітнього процесу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14C3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9DF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3038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2DF5AC12" w14:textId="77777777" w:rsidTr="002E2159">
        <w:trPr>
          <w:trHeight w:val="61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83BF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5. Кількість учнів закладу освіти не перевищує його проєктну потужність.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FE3E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71C8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6A7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38D0796C" w14:textId="77777777" w:rsidTr="002E2159">
        <w:trPr>
          <w:trHeight w:val="61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FB7E" w14:textId="77777777" w:rsidR="002E2159" w:rsidRPr="00BD1D58" w:rsidRDefault="00BD1D58" w:rsidP="00BD1D5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Навчальні кабінети початкової школи непрохідні, розміщені в окремому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приміщенні.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D928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98D7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A9E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1E54A245" w14:textId="77777777" w:rsidTr="002E2159">
        <w:trPr>
          <w:trHeight w:val="71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FEE6" w14:textId="77777777" w:rsidR="002E2159" w:rsidRPr="00BD1D58" w:rsidRDefault="00751647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У приміщеннях закладу освіти повітряно-тепловий режим та освітлення відповідає санітарним нормам.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8F28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9D97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7C33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35D023EC" w14:textId="77777777" w:rsidTr="002E2159">
        <w:trPr>
          <w:trHeight w:val="427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00B7" w14:textId="77777777" w:rsidR="002E2159" w:rsidRPr="00BD1D58" w:rsidRDefault="00751647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Приміщення прибрані.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98B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23E6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168D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0DCB9EAC" w14:textId="77777777" w:rsidTr="002E2159">
        <w:trPr>
          <w:trHeight w:val="42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297" w14:textId="77777777" w:rsidR="002E2159" w:rsidRPr="00BD1D58" w:rsidRDefault="00751647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Облаштовані туалети утримуються в належному стані..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63C5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36C9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9C08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64714E63" w14:textId="77777777" w:rsidTr="002E2159">
        <w:trPr>
          <w:trHeight w:val="31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F610" w14:textId="77777777" w:rsidR="002E2159" w:rsidRPr="00BD1D58" w:rsidRDefault="00751647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У закладі дотримано питний режим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ABE3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08C6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3739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4C4B177F" w14:textId="77777777" w:rsidTr="00751647">
        <w:trPr>
          <w:trHeight w:val="859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189C" w14:textId="77777777" w:rsidR="002E2159" w:rsidRPr="00BD1D58" w:rsidRDefault="00751647" w:rsidP="007516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Приміщення закладу освіти використовуються раціонально, комплектування класів відбувається з урахуванням чисельності здобувачів освіти.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010C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042D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EB85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5963F5BD" w14:textId="77777777" w:rsidTr="002E2159">
        <w:trPr>
          <w:trHeight w:val="913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363B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У закладі освіти є персональні робочі місця для педагогічних працівників, облаштовані місця відпочинку для учасників освітнього процесу.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6022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C500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8A3B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486FD8EC" w14:textId="77777777" w:rsidTr="002E2159">
        <w:trPr>
          <w:trHeight w:val="91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3AAF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Заклад освіти забезпечений навчальними кабінетами і приміщеннями, необхідними для реалізації освітньої програми та забезпечення освітнього процесу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4269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9347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0287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6DEF79C4" w14:textId="77777777" w:rsidTr="002E2159">
        <w:trPr>
          <w:trHeight w:val="636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B473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Навчальні кабінети обладнані засобами навчання відповідно до вимог законодавства та освітньої програми.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43AB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D12F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DEA7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65568542" w14:textId="77777777" w:rsidTr="002E2159">
        <w:trPr>
          <w:trHeight w:val="31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50E3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Інструктажі і навчання проводяться з здобувачами освіти.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D189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29AB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681B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13A5C11E" w14:textId="77777777" w:rsidTr="002E2159">
        <w:trPr>
          <w:trHeight w:val="90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30AF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Учасники освітнього процесу дотримуються вимог щодо охорони праці, безпеки життєдіяльності, пожежної безпеки, правил поведінки в умовах надзвичайних ситуацій.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7F25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728C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6955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8EE4A34" w14:textId="77777777" w:rsidR="002E2159" w:rsidRPr="00BD1D58" w:rsidRDefault="002E2159" w:rsidP="002E2159">
      <w:pPr>
        <w:spacing w:after="0"/>
        <w:ind w:right="110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Style w:val="TableGrid1"/>
        <w:tblW w:w="10180" w:type="dxa"/>
        <w:tblInd w:w="106" w:type="dxa"/>
        <w:tblCellMar>
          <w:top w:w="14" w:type="dxa"/>
          <w:left w:w="5" w:type="dxa"/>
        </w:tblCellMar>
        <w:tblLook w:val="04A0" w:firstRow="1" w:lastRow="0" w:firstColumn="1" w:lastColumn="0" w:noHBand="0" w:noVBand="1"/>
      </w:tblPr>
      <w:tblGrid>
        <w:gridCol w:w="7622"/>
        <w:gridCol w:w="722"/>
        <w:gridCol w:w="1224"/>
        <w:gridCol w:w="612"/>
      </w:tblGrid>
      <w:tr w:rsidR="002E2159" w:rsidRPr="00BD1D58" w14:paraId="03F8C836" w14:textId="77777777" w:rsidTr="002E2159">
        <w:trPr>
          <w:trHeight w:val="61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9078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Інструктажі і навчання проводяться з педагогічними працівниками.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34CA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2A7C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AFAF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20C63E9D" w14:textId="77777777" w:rsidTr="002E2159">
        <w:trPr>
          <w:trHeight w:val="641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6800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Педагогічні працівники та керівництво вживають відповідних заходів у разі нещасного випадку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C489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6B0C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9CCE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04E5DA96" w14:textId="77777777" w:rsidTr="002E2159">
        <w:trPr>
          <w:trHeight w:val="61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437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Організація харчування в закладі освіти сприяє формуванню культури здорового харчування в здобувачів освіти.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3140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340D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9B5C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142DA6D0" w14:textId="77777777" w:rsidTr="002E2159">
        <w:trPr>
          <w:trHeight w:val="66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6EE2" w14:textId="77777777" w:rsidR="002E2159" w:rsidRPr="00BD1D58" w:rsidRDefault="002D151A" w:rsidP="002E2159">
            <w:pPr>
              <w:spacing w:line="259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Учасники освітнього процесу задоволені умовами харчування.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8507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4ED6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3F43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BD1D58" w14:paraId="0CB63B03" w14:textId="77777777" w:rsidTr="002E2159">
        <w:trPr>
          <w:trHeight w:val="656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3941" w14:textId="77777777" w:rsidR="002E2159" w:rsidRPr="00BD1D58" w:rsidRDefault="002D151A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2159"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. Здобувачі освіти та батьки поінформовані закладом освіти щодо безпечного використання мережі Інтернет.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539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B7E7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FDD9" w14:textId="77777777" w:rsidR="002E2159" w:rsidRPr="00BD1D58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CB4E765" w14:textId="77777777" w:rsidTr="002E2159">
        <w:trPr>
          <w:trHeight w:val="610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9903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ІІ. Створення освітнього середовища, вільного від будь-яких форм насильства та дискримінації </w:t>
            </w:r>
          </w:p>
        </w:tc>
      </w:tr>
      <w:tr w:rsidR="002E2159" w:rsidRPr="002D151A" w14:paraId="6B3BB49A" w14:textId="77777777" w:rsidTr="002E2159">
        <w:trPr>
          <w:trHeight w:val="63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0FB0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1. У закладі освіти розроблений План заходів із запобігання та системній протидії булінгу.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D8D5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5400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37B2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D151A" w14:paraId="75DD6515" w14:textId="77777777" w:rsidTr="002E2159">
        <w:trPr>
          <w:trHeight w:val="71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6B68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2. Заходи запобігання булінгу проводяться регулярно відповідно до плану роботи.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189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7F3E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4BA2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D151A" w14:paraId="6C3CF989" w14:textId="77777777" w:rsidTr="002D151A">
        <w:trPr>
          <w:trHeight w:val="656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D1A9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3. Здобувачі освіти та педагогічні працівники вважають освітнє середовище безпечним і психологічно комфортним.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420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066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0B8E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D151A" w14:paraId="571A1B90" w14:textId="77777777" w:rsidTr="002D151A">
        <w:trPr>
          <w:trHeight w:val="126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EA63" w14:textId="77777777" w:rsidR="002E2159" w:rsidRPr="002D151A" w:rsidRDefault="002E2159" w:rsidP="002E2159">
            <w:pPr>
              <w:spacing w:line="259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4. Керівництво та педагогічні працівники закладу освіти проходять навчання (у тому числі дистанційно), співпрацюють з компетентними фахівцями, ознайомлюються з нормативно-правовими документами щодо виявлення ознак булінгу, іншого насильства та запобігання йому.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CE47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C70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4BF1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D151A" w14:paraId="5D882F27" w14:textId="77777777" w:rsidTr="002E2159">
        <w:trPr>
          <w:trHeight w:val="922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5A4D" w14:textId="77777777" w:rsidR="002E2159" w:rsidRPr="002D151A" w:rsidRDefault="002E2159" w:rsidP="002E2159">
            <w:pPr>
              <w:spacing w:line="259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5. Заклад освіти співпрацює з представниками правоохоронних органів, іншими фахівцями, регулярно залучаючи їх до роботи з питань запобігання та протидії булінгу.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0088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42F6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43C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D151A" w14:paraId="35FC5090" w14:textId="77777777" w:rsidTr="000C5F85">
        <w:trPr>
          <w:trHeight w:val="867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C096" w14:textId="77777777" w:rsidR="002E2159" w:rsidRPr="002D151A" w:rsidRDefault="002E2159" w:rsidP="000C5F8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>6. У закладі освіти оприлюднено правила поведінки, адаптовані для сприйнятт</w:t>
            </w:r>
            <w:r w:rsidR="000C5F85">
              <w:rPr>
                <w:rFonts w:ascii="Times New Roman" w:hAnsi="Times New Roman" w:cs="Times New Roman"/>
                <w:sz w:val="24"/>
                <w:szCs w:val="24"/>
              </w:rPr>
              <w:t>я учасниками освітнього процесу.</w:t>
            </w: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Учасники освітнього процесу ознайомлені з ними та дотримуються їх.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707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4DE5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28AE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D151A" w14:paraId="5F56969A" w14:textId="77777777" w:rsidTr="002E2159">
        <w:trPr>
          <w:trHeight w:val="90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6461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7. У закладі освіти здійснюється постійний аналіз причин відсутності здобувачів освіти, на основі результатів аналізу приймаються відповідні рішення, які є результативними.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9C53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1A1B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649D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D151A" w14:paraId="5C545DA4" w14:textId="77777777" w:rsidTr="004A7A84">
        <w:trPr>
          <w:trHeight w:val="1007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7B4C" w14:textId="77777777" w:rsidR="002E2159" w:rsidRPr="002D151A" w:rsidRDefault="002E2159" w:rsidP="002E2159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8. Заклад реагує на звернення про випадки булінгу, приймаються відповідні рішення, простежується результат виконання цих рішень, здійснюється аналіз звернень та ефективності прийнятих рішень.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D4ED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320F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387F" w14:textId="77777777" w:rsidR="002E2159" w:rsidRPr="002D151A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A84" w:rsidRPr="002D151A" w14:paraId="389A784A" w14:textId="77777777" w:rsidTr="004A7A84">
        <w:trPr>
          <w:trHeight w:val="571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4002" w14:textId="77777777" w:rsidR="004A7A84" w:rsidRPr="002D151A" w:rsidRDefault="004A7A84" w:rsidP="004A7A84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9. Психологічна служба закладу освіти здійснює системну роботу з виявлення, реагування та запобігання булінгу, іншому насильству.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67FE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37E5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FDA4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84" w:rsidRPr="002D151A" w14:paraId="4ADEFD85" w14:textId="77777777" w:rsidTr="004A7A84">
        <w:trPr>
          <w:trHeight w:val="633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7518" w14:textId="77777777" w:rsidR="004A7A84" w:rsidRPr="002D151A" w:rsidRDefault="004A7A84" w:rsidP="004A7A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Здобувачі освіти, яким необхідна психолого-соціальна підтримка, отримують її.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D4C4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1BC6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5A18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84" w:rsidRPr="002D151A" w14:paraId="5CDDB299" w14:textId="77777777" w:rsidTr="004A7A84">
        <w:trPr>
          <w:trHeight w:val="68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B6FF" w14:textId="77777777" w:rsidR="004A7A84" w:rsidRPr="002D151A" w:rsidRDefault="004A7A84" w:rsidP="004A7A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51A">
              <w:rPr>
                <w:rFonts w:ascii="Times New Roman" w:hAnsi="Times New Roman" w:cs="Times New Roman"/>
                <w:sz w:val="24"/>
                <w:szCs w:val="24"/>
              </w:rPr>
              <w:t xml:space="preserve">11. Заклад освіти повідомляє органи та служби у справах дітей, правоохоронні органи про факти булінгу та іншого насильства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531F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70C1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6133" w14:textId="77777777" w:rsidR="004A7A84" w:rsidRPr="002D151A" w:rsidRDefault="004A7A84" w:rsidP="004A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985F4" w14:textId="77777777" w:rsidR="002E2159" w:rsidRPr="002D151A" w:rsidRDefault="002E2159" w:rsidP="002E2159">
      <w:pPr>
        <w:spacing w:after="0"/>
        <w:ind w:right="110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Style w:val="TableGrid1"/>
        <w:tblW w:w="10180" w:type="dxa"/>
        <w:tblInd w:w="106" w:type="dxa"/>
        <w:tblCellMar>
          <w:top w:w="14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7622"/>
        <w:gridCol w:w="722"/>
        <w:gridCol w:w="1224"/>
        <w:gridCol w:w="612"/>
      </w:tblGrid>
      <w:tr w:rsidR="002E2159" w:rsidRPr="002E2159" w14:paraId="357CACB7" w14:textId="77777777" w:rsidTr="002E2159">
        <w:trPr>
          <w:trHeight w:val="612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A79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ІІІ. Формування інклюзивного, розвивального та мотивуючого до навчання освітнього простору </w:t>
            </w:r>
          </w:p>
        </w:tc>
      </w:tr>
      <w:tr w:rsidR="002E2159" w:rsidRPr="004A7A84" w14:paraId="4ECDE432" w14:textId="77777777" w:rsidTr="004A7A84">
        <w:trPr>
          <w:trHeight w:val="59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A45" w14:textId="77777777" w:rsidR="002E2159" w:rsidRPr="004A7A84" w:rsidRDefault="004A7A84" w:rsidP="004A7A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159"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. Приміщення і територія адаптовані до використання всіма учасниками освітнього процесу.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DEF9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E25A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861D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4A7A84" w14:paraId="505D61FA" w14:textId="77777777" w:rsidTr="004A7A84">
        <w:trPr>
          <w:trHeight w:val="67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2DF3" w14:textId="77777777" w:rsidR="002E2159" w:rsidRPr="004A7A84" w:rsidRDefault="004A7A84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59"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. У закладі освіти наявні та використовуються ресурсна кімната, дидактичні засоби відповідно до освітніх потреб здобувачів освіти.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B0AB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97D1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4F7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4A7A84" w14:paraId="3E5EEDAE" w14:textId="77777777" w:rsidTr="004A7A84">
        <w:trPr>
          <w:trHeight w:val="685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A364" w14:textId="77777777" w:rsidR="002E2159" w:rsidRPr="004A7A84" w:rsidRDefault="004A7A84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159"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. Заклад освіти забезпечений необхідними фахівцями та/або залучає необхідних фахівців для реалізації інклюзивного навчання.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F88F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7FDC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E2B5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4A7A84" w14:paraId="3CF47A11" w14:textId="77777777" w:rsidTr="002E2159">
        <w:trPr>
          <w:trHeight w:val="908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154" w14:textId="77777777" w:rsidR="002E2159" w:rsidRPr="004A7A84" w:rsidRDefault="004A7A84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159"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. У закладі освіти забезпечується корекційна спрямованість освітнього процесу на основі єдності, співпраці педагогічного колективу з сім’єю, фахівцями ІРЦ, іншими фахівцями.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DA8B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D6F9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515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4A7A84" w14:paraId="7FFDAF12" w14:textId="77777777" w:rsidTr="004A7A84">
        <w:trPr>
          <w:trHeight w:val="67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A3F0" w14:textId="77777777" w:rsidR="002E2159" w:rsidRPr="004A7A84" w:rsidRDefault="004A7A84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2159"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. Педагогічні працівники застосовують специфічні форми й методи роботи під час роботи з дітьми з особливими освітніми потребами.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5CA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2150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FD57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4A7A84" w14:paraId="4EF41FB3" w14:textId="77777777" w:rsidTr="004A7A84">
        <w:trPr>
          <w:trHeight w:val="674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35C8" w14:textId="77777777" w:rsidR="002E2159" w:rsidRPr="004A7A84" w:rsidRDefault="004A7A84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2159"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. До розроблення індивідуальної програми розвитку залучені батьки, створені умови для залучення асистента дитини в освітній процес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1765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3A15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20E7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4A7A84" w14:paraId="18FC1FB1" w14:textId="77777777" w:rsidTr="002E2159">
        <w:trPr>
          <w:trHeight w:val="910"/>
        </w:trPr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172" w14:textId="77777777" w:rsidR="002E2159" w:rsidRPr="004A7A84" w:rsidRDefault="004A7A84" w:rsidP="004A7A8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E2159"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Заклад освіти системно співпрацює з інклюзивно-ресурсним центром щодо психолого-педагогічного супроводу дітей з особливими освітніми потребами.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469B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77E3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EF32" w14:textId="77777777" w:rsidR="002E2159" w:rsidRPr="004A7A84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588A91" w14:textId="77777777" w:rsidR="009079EE" w:rsidRDefault="009079EE" w:rsidP="009079EE">
      <w:pPr>
        <w:spacing w:after="18" w:line="26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_Toc113850"/>
    </w:p>
    <w:p w14:paraId="2EC8982C" w14:textId="77777777" w:rsidR="002E2159" w:rsidRPr="009079EE" w:rsidRDefault="002E2159" w:rsidP="009079EE">
      <w:pPr>
        <w:spacing w:after="18" w:line="26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Додаток 2 Форма самооцінювання системи оцінювання здобувачів освіти</w:t>
      </w:r>
      <w:bookmarkEnd w:id="9"/>
    </w:p>
    <w:p w14:paraId="60828C00" w14:textId="77777777" w:rsidR="002E2159" w:rsidRPr="002E2159" w:rsidRDefault="002E2159" w:rsidP="002E2159">
      <w:pPr>
        <w:tabs>
          <w:tab w:val="center" w:pos="1655"/>
          <w:tab w:val="center" w:pos="2809"/>
        </w:tabs>
        <w:spacing w:after="18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</w:t>
      </w:r>
      <w:r w:rsidRPr="002E215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g">
            <w:drawing>
              <wp:inline distT="0" distB="0" distL="0" distR="0" wp14:anchorId="1ECB8DBF" wp14:editId="0209A185">
                <wp:extent cx="1106729" cy="9144"/>
                <wp:effectExtent l="0" t="0" r="0" b="0"/>
                <wp:docPr id="97875" name="Group 97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6729" cy="9144"/>
                          <a:chOff x="0" y="0"/>
                          <a:chExt cx="1106729" cy="9144"/>
                        </a:xfrm>
                      </wpg:grpSpPr>
                      <wps:wsp>
                        <wps:cNvPr id="114660" name="Shape 114660"/>
                        <wps:cNvSpPr/>
                        <wps:spPr>
                          <a:xfrm>
                            <a:off x="0" y="0"/>
                            <a:ext cx="11067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729" h="9144">
                                <a:moveTo>
                                  <a:pt x="0" y="0"/>
                                </a:moveTo>
                                <a:lnTo>
                                  <a:pt x="1106729" y="0"/>
                                </a:lnTo>
                                <a:lnTo>
                                  <a:pt x="11067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CEDCD" id="Group 97875" o:spid="_x0000_s1026" style="width:87.15pt;height:.7pt;mso-position-horizontal-relative:char;mso-position-vertical-relative:line" coordsize="110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">
                <v:shape id="Shape 114660" o:spid="_x0000_s1027" style="position:absolute;width:11067;height:91;visibility:visible;mso-wrap-style:square;v-text-anchor:top" coordsize="11067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" path="m,l1106729,r,9144l,9144,,e" fillcolor="black" stroked="f" strokeweight="0">
                  <v:stroke miterlimit="83231f" joinstyle="miter"/>
                  <v:path arrowok="t" textboxrect="0,0,1106729,9144"/>
                </v:shape>
                <w10:anchorlock/>
              </v:group>
            </w:pict>
          </mc:Fallback>
        </mc:AlternateConten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</w:t>
      </w:r>
    </w:p>
    <w:p w14:paraId="0B41C8CD" w14:textId="77777777" w:rsidR="002E2159" w:rsidRPr="002E2159" w:rsidRDefault="002E2159" w:rsidP="002E21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Style w:val="TableGrid1"/>
        <w:tblW w:w="10039" w:type="dxa"/>
        <w:tblInd w:w="106" w:type="dxa"/>
        <w:tblCellMar>
          <w:top w:w="14" w:type="dxa"/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6635"/>
        <w:gridCol w:w="1207"/>
        <w:gridCol w:w="1136"/>
        <w:gridCol w:w="1061"/>
      </w:tblGrid>
      <w:tr w:rsidR="002E2159" w:rsidRPr="002E2159" w14:paraId="237A2429" w14:textId="77777777" w:rsidTr="002E2159">
        <w:trPr>
          <w:trHeight w:val="706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0A0E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Показники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B40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044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Частково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DC5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23B10554" w14:textId="77777777" w:rsidTr="002E2159">
        <w:trPr>
          <w:trHeight w:val="708"/>
        </w:trPr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01BA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І. Наявність відкритої, прозорої і зрозумілої для здобувачів освіти системи оцінювання їх навчальних досягнень </w:t>
            </w:r>
          </w:p>
        </w:tc>
      </w:tr>
      <w:tr w:rsidR="002E2159" w:rsidRPr="002E2159" w14:paraId="5E0D398B" w14:textId="77777777" w:rsidTr="009079EE">
        <w:trPr>
          <w:trHeight w:val="707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294D" w14:textId="77777777" w:rsidR="002E2159" w:rsidRPr="009079EE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sz w:val="24"/>
                <w:szCs w:val="24"/>
              </w:rPr>
              <w:t xml:space="preserve">1. У закладі освіти оприлюднено критерії, правила та процедури оцінювання навчальних досягнень у різних формах.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5B3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56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094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1969903E" w14:textId="77777777" w:rsidTr="002E2159">
        <w:trPr>
          <w:trHeight w:val="605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656F" w14:textId="77777777" w:rsidR="002E2159" w:rsidRPr="009079EE" w:rsidRDefault="009079EE" w:rsidP="002E2159">
            <w:pPr>
              <w:spacing w:line="259" w:lineRule="auto"/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59" w:rsidRPr="009079EE">
              <w:rPr>
                <w:rFonts w:ascii="Times New Roman" w:hAnsi="Times New Roman" w:cs="Times New Roman"/>
                <w:sz w:val="24"/>
                <w:szCs w:val="24"/>
              </w:rPr>
              <w:t xml:space="preserve">. Учителі застосовують систему оцінювання, спрямовану на реалізацію компетентнісного підходу.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284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9E5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21F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FEA36AC" w14:textId="77777777" w:rsidTr="002E2159">
        <w:trPr>
          <w:trHeight w:val="907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6515" w14:textId="77777777" w:rsidR="002E2159" w:rsidRPr="009079EE" w:rsidRDefault="009079EE" w:rsidP="002E2159">
            <w:pPr>
              <w:spacing w:line="259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159" w:rsidRPr="009079EE">
              <w:rPr>
                <w:rFonts w:ascii="Times New Roman" w:hAnsi="Times New Roman" w:cs="Times New Roman"/>
                <w:sz w:val="24"/>
                <w:szCs w:val="24"/>
              </w:rPr>
              <w:t xml:space="preserve">. Здобувачі освіти вважають, що оцінювання результатів їхнього навчання у закладі освіти є справедливим і об’єктивним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7FD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313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570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154C473E" w14:textId="77777777" w:rsidTr="002E2159">
        <w:trPr>
          <w:trHeight w:val="564"/>
        </w:trPr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355F" w14:textId="77777777" w:rsidR="002E2159" w:rsidRPr="009079EE" w:rsidRDefault="002E2159" w:rsidP="002E215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ІІ. Застосування внутрішнього моніторингу, що передбачає систематичне відстеження та коригування результатів навчання кожного здобувача освіти </w:t>
            </w:r>
          </w:p>
        </w:tc>
      </w:tr>
      <w:tr w:rsidR="002E2159" w:rsidRPr="002E2159" w14:paraId="1078BA72" w14:textId="77777777" w:rsidTr="002E2159">
        <w:trPr>
          <w:trHeight w:val="905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E52D" w14:textId="77777777" w:rsidR="002E2159" w:rsidRPr="009079EE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sz w:val="24"/>
                <w:szCs w:val="24"/>
              </w:rPr>
              <w:t xml:space="preserve">1. У закладі освіти систематично проводяться моніторинги результатів навчання здобувачів освіти з усіх предметів (курсів) інваріантної частини.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A60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E4C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F4D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5AA044BA" w14:textId="77777777" w:rsidTr="002E2159">
        <w:trPr>
          <w:trHeight w:val="1210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ED5" w14:textId="77777777" w:rsidR="002E2159" w:rsidRPr="009079EE" w:rsidRDefault="002E2159" w:rsidP="002E2159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 результатами моніторингів здійснюється аналіз результатів навчання здобувачів освіти, приймаються рішення щодо їх коригування, помітний позитивний результат цих рішень.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E35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A58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C86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0275ECE3" w14:textId="77777777" w:rsidTr="002E2159">
        <w:trPr>
          <w:trHeight w:val="607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7294" w14:textId="77777777" w:rsidR="002E2159" w:rsidRPr="009079EE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sz w:val="24"/>
                <w:szCs w:val="24"/>
              </w:rPr>
              <w:t xml:space="preserve">3. Переважна більшість вчителів використовують у своїй роботі формувальне оцінювання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7DE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83C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04A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9B8D228" w14:textId="77777777" w:rsidTr="002E2159">
        <w:trPr>
          <w:trHeight w:val="603"/>
        </w:trPr>
        <w:tc>
          <w:tcPr>
            <w:tcW w:w="10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63C3" w14:textId="77777777" w:rsidR="002E2159" w:rsidRPr="009079EE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ІІІ. Спрямованість системи оцінювання на формування у здобувачів освіти відповідальності за результати свого навчання, здатності до самооцінювання </w:t>
            </w:r>
          </w:p>
        </w:tc>
      </w:tr>
      <w:tr w:rsidR="002E2159" w:rsidRPr="002E2159" w14:paraId="37945462" w14:textId="77777777" w:rsidTr="00996423">
        <w:trPr>
          <w:trHeight w:val="1166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40B6" w14:textId="77777777" w:rsidR="002E2159" w:rsidRPr="009079EE" w:rsidRDefault="002E2159" w:rsidP="009079EE">
            <w:pPr>
              <w:spacing w:line="259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sz w:val="24"/>
                <w:szCs w:val="24"/>
              </w:rPr>
              <w:t>1. Здобувачі освіти отримують необхідну допомогу в навчальній діяльності в різних формах (консультації, індивідуальні завдання, допомога в підготовці до</w:t>
            </w:r>
            <w:r w:rsidR="009079EE">
              <w:rPr>
                <w:rFonts w:ascii="Times New Roman" w:hAnsi="Times New Roman" w:cs="Times New Roman"/>
                <w:sz w:val="24"/>
                <w:szCs w:val="24"/>
              </w:rPr>
              <w:t xml:space="preserve"> участі в учнівських олімпіадах</w:t>
            </w:r>
            <w:r w:rsidRPr="009079E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5A6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554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95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2066878" w14:textId="77777777" w:rsidTr="002E2159">
        <w:trPr>
          <w:trHeight w:val="859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F769" w14:textId="77777777" w:rsidR="002E2159" w:rsidRPr="009079EE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sz w:val="24"/>
                <w:szCs w:val="24"/>
              </w:rPr>
              <w:t xml:space="preserve">2. Переважна більшість здобувачів освіти відповідально ставиться до процесу навчання, оволодіння освітньою програмою.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5FB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EBB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AB3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2EC2928" w14:textId="77777777" w:rsidTr="002E2159">
        <w:trPr>
          <w:trHeight w:val="710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8C20" w14:textId="77777777" w:rsidR="002E2159" w:rsidRPr="009079EE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E">
              <w:rPr>
                <w:rFonts w:ascii="Times New Roman" w:hAnsi="Times New Roman" w:cs="Times New Roman"/>
                <w:sz w:val="24"/>
                <w:szCs w:val="24"/>
              </w:rPr>
              <w:t xml:space="preserve">3. Переважна більшість учителів використовують самооцінювання та взаємооцінювання здобувачів освіти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7AD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F4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A7E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F3B940" w14:textId="77777777" w:rsidR="00996423" w:rsidRDefault="00996423" w:rsidP="002E2159">
      <w:pPr>
        <w:keepNext/>
        <w:keepLines/>
        <w:spacing w:after="217"/>
        <w:ind w:right="-12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10" w:name="_Toc113851"/>
    </w:p>
    <w:p w14:paraId="29169E4C" w14:textId="77777777" w:rsidR="00996423" w:rsidRDefault="00996423" w:rsidP="00996423">
      <w:pPr>
        <w:keepNext/>
        <w:keepLines/>
        <w:spacing w:after="217"/>
        <w:ind w:right="-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63C39F7A" w14:textId="77777777" w:rsidR="002E2159" w:rsidRPr="002E2159" w:rsidRDefault="002E2159" w:rsidP="00996423">
      <w:pPr>
        <w:keepNext/>
        <w:keepLines/>
        <w:spacing w:after="217"/>
        <w:ind w:right="-1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Додаток 3 Форма спостереження за навчальним заняттям</w:t>
      </w:r>
      <w:bookmarkEnd w:id="10"/>
    </w:p>
    <w:p w14:paraId="62C9EB4D" w14:textId="77777777" w:rsidR="002E2159" w:rsidRPr="002E2159" w:rsidRDefault="002E2159" w:rsidP="002E2159">
      <w:pPr>
        <w:tabs>
          <w:tab w:val="center" w:pos="2041"/>
          <w:tab w:val="center" w:pos="6303"/>
          <w:tab w:val="center" w:pos="9525"/>
        </w:tabs>
        <w:spacing w:after="1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ПІБ педагогічного працівника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 xml:space="preserve"> 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ab/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7754DCF5" w14:textId="77777777" w:rsidR="002E2159" w:rsidRPr="002E2159" w:rsidRDefault="002E2159" w:rsidP="002E2159">
      <w:pPr>
        <w:tabs>
          <w:tab w:val="center" w:pos="943"/>
          <w:tab w:val="center" w:pos="3197"/>
          <w:tab w:val="center" w:pos="6550"/>
          <w:tab w:val="center" w:pos="9525"/>
        </w:tabs>
        <w:spacing w:after="1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 xml:space="preserve"> 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ab/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Клас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ab/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0DADAA1A" w14:textId="77777777" w:rsidR="002E2159" w:rsidRPr="002E2159" w:rsidRDefault="002E2159" w:rsidP="002E2159">
      <w:pPr>
        <w:tabs>
          <w:tab w:val="center" w:pos="756"/>
          <w:tab w:val="center" w:pos="3197"/>
          <w:tab w:val="center" w:pos="6303"/>
          <w:tab w:val="center" w:pos="9525"/>
        </w:tabs>
        <w:spacing w:after="1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Тема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ab/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ab/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uk-UA"/>
        </w:rPr>
        <w:tab/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A636E1A" w14:textId="77777777" w:rsidR="002E2159" w:rsidRPr="002E2159" w:rsidRDefault="002E2159" w:rsidP="002E2159">
      <w:pPr>
        <w:tabs>
          <w:tab w:val="center" w:pos="1849"/>
          <w:tab w:val="center" w:pos="3197"/>
        </w:tabs>
        <w:spacing w:after="1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</w:t>
      </w:r>
      <w:r w:rsidRPr="002E215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g">
            <w:drawing>
              <wp:inline distT="0" distB="0" distL="0" distR="0" wp14:anchorId="46862995" wp14:editId="23F610CD">
                <wp:extent cx="1406906" cy="7620"/>
                <wp:effectExtent l="0" t="0" r="0" b="0"/>
                <wp:docPr id="101869" name="Group 10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906" cy="7620"/>
                          <a:chOff x="0" y="0"/>
                          <a:chExt cx="1406906" cy="7620"/>
                        </a:xfrm>
                      </wpg:grpSpPr>
                      <wps:wsp>
                        <wps:cNvPr id="114662" name="Shape 114662"/>
                        <wps:cNvSpPr/>
                        <wps:spPr>
                          <a:xfrm>
                            <a:off x="0" y="0"/>
                            <a:ext cx="1406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06" h="9144">
                                <a:moveTo>
                                  <a:pt x="0" y="0"/>
                                </a:moveTo>
                                <a:lnTo>
                                  <a:pt x="1406906" y="0"/>
                                </a:lnTo>
                                <a:lnTo>
                                  <a:pt x="1406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0979A" id="Group 101869" o:spid="_x0000_s1026" style="width:110.8pt;height:.6pt;mso-position-horizontal-relative:char;mso-position-vertical-relative:line" coordsize="1406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">
                <v:shape id="Shape 114662" o:spid="_x0000_s1027" style="position:absolute;width:14069;height:91;visibility:visible;mso-wrap-style:square;v-text-anchor:top" coordsize="14069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" path="m,l1406906,r,9144l,9144,,e" fillcolor="black" stroked="f" strokeweight="0">
                  <v:stroke miterlimit="83231f" joinstyle="miter"/>
                  <v:path arrowok="t" textboxrect="0,0,1406906,9144"/>
                </v:shape>
                <w10:anchorlock/>
              </v:group>
            </w:pict>
          </mc:Fallback>
        </mc:AlternateConten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</w:t>
      </w:r>
    </w:p>
    <w:p w14:paraId="3383C04D" w14:textId="77777777" w:rsidR="002E2159" w:rsidRPr="002E2159" w:rsidRDefault="002E2159" w:rsidP="002E2159">
      <w:pPr>
        <w:spacing w:after="19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6075102E" w14:textId="77777777" w:rsidR="002E2159" w:rsidRPr="002E2159" w:rsidRDefault="002E2159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І. Розвиток і формування ключових компетентностей: </w:t>
      </w:r>
    </w:p>
    <w:tbl>
      <w:tblPr>
        <w:tblStyle w:val="TableGrid1"/>
        <w:tblW w:w="10039" w:type="dxa"/>
        <w:tblInd w:w="394" w:type="dxa"/>
        <w:tblCellMar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550"/>
        <w:gridCol w:w="7360"/>
        <w:gridCol w:w="670"/>
        <w:gridCol w:w="749"/>
        <w:gridCol w:w="710"/>
      </w:tblGrid>
      <w:tr w:rsidR="002E2159" w:rsidRPr="002E2159" w14:paraId="5626F405" w14:textId="77777777" w:rsidTr="002E2159">
        <w:trPr>
          <w:trHeight w:val="56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961F" w14:textId="77777777" w:rsidR="002E2159" w:rsidRPr="002E2159" w:rsidRDefault="002E2159" w:rsidP="002E2159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95DDBD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598A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Ключова компетентність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D0F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22D2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Част ково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B2E0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338B4631" w14:textId="77777777" w:rsidTr="002E2159">
        <w:trPr>
          <w:trHeight w:val="2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49F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927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Спілкування державною мовою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D3D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112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355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41086F88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A72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9B5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Спілкування іноземними мовами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55B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D9B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4C7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E41653D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7E3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B43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Математична грамотність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3AB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F8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A00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7743F03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CB8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936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Компетентності у галузі природничих наук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8C3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040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751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8D6ABD5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248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A2C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компетентність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055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87E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1E2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96111E4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EE0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991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Інформаційно-комунікаційна компетентність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448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7B4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4C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42583366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226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D92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впродовж життя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697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E29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090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5D453557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B26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391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Громадянська компетентність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2A3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2C3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0DB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A0DC6B0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413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C96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 компетентність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A6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4FB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B7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223A26C1" w14:textId="77777777" w:rsidTr="002E2159">
        <w:trPr>
          <w:trHeight w:val="28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528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254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Ініціативність і підприємливість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A28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11E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432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BED900F" w14:textId="77777777" w:rsidR="002E2159" w:rsidRPr="002E2159" w:rsidRDefault="002E2159" w:rsidP="002E2159">
      <w:pPr>
        <w:spacing w:after="3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14:paraId="53BC5009" w14:textId="77777777" w:rsidR="002E2159" w:rsidRPr="002E2159" w:rsidRDefault="002E2159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ІІ. Робота учнів під час проведення навчального заняття </w:t>
      </w:r>
    </w:p>
    <w:tbl>
      <w:tblPr>
        <w:tblStyle w:val="TableGrid1"/>
        <w:tblW w:w="10032" w:type="dxa"/>
        <w:tblInd w:w="394" w:type="dxa"/>
        <w:tblCellMar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530"/>
        <w:gridCol w:w="7378"/>
        <w:gridCol w:w="708"/>
        <w:gridCol w:w="708"/>
        <w:gridCol w:w="708"/>
      </w:tblGrid>
      <w:tr w:rsidR="002E2159" w:rsidRPr="002E2159" w14:paraId="13E67C6C" w14:textId="77777777" w:rsidTr="002E2159">
        <w:trPr>
          <w:trHeight w:val="5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92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74D3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учнів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5B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6C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Част ково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B30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2BCDBDAD" w14:textId="77777777" w:rsidTr="002E2159">
        <w:trPr>
          <w:trHeight w:val="5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036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A1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Всі учні працювали під час проведенням навчального заняття із зацікавленням, співпрацювали між собою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819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D1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D2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21F12139" w14:textId="77777777" w:rsidTr="002E2159">
        <w:trPr>
          <w:trHeight w:val="2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62A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B1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Більшість учнів працювала під час проведення навчального заняття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351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66C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B2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299B4296" w14:textId="77777777" w:rsidTr="002E2159">
        <w:trPr>
          <w:trHeight w:val="56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58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1E3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Переважна кількість учнів була пасивна під час проведення навчального заняття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514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62E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AAF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44EEBDE6" w14:textId="77777777" w:rsidTr="002E2159">
        <w:trPr>
          <w:trHeight w:val="55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363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4E3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Усі учні були пасивні під час проведення навчального заняття, не залучались до роботи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DD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49F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904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F7ECAF" w14:textId="77777777" w:rsidR="002E2159" w:rsidRPr="002E2159" w:rsidRDefault="002E2159" w:rsidP="002E21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14:paraId="633FBE07" w14:textId="77777777" w:rsidR="002E2159" w:rsidRPr="002E2159" w:rsidRDefault="002E2159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ІІІ. Оцінювання діяльності учнів під час проведення навчального заняття </w:t>
      </w:r>
    </w:p>
    <w:tbl>
      <w:tblPr>
        <w:tblStyle w:val="TableGrid1"/>
        <w:tblW w:w="10034" w:type="dxa"/>
        <w:tblInd w:w="394" w:type="dxa"/>
        <w:tblCellMar>
          <w:left w:w="5" w:type="dxa"/>
          <w:right w:w="73" w:type="dxa"/>
        </w:tblCellMar>
        <w:tblLook w:val="04A0" w:firstRow="1" w:lastRow="0" w:firstColumn="1" w:lastColumn="0" w:noHBand="0" w:noVBand="1"/>
      </w:tblPr>
      <w:tblGrid>
        <w:gridCol w:w="523"/>
        <w:gridCol w:w="7387"/>
        <w:gridCol w:w="699"/>
        <w:gridCol w:w="715"/>
        <w:gridCol w:w="710"/>
      </w:tblGrid>
      <w:tr w:rsidR="002E2159" w:rsidRPr="002E2159" w14:paraId="64D845C3" w14:textId="77777777" w:rsidTr="002E2159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053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B277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учителя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69A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CA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Част ково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2FD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422E0788" w14:textId="77777777" w:rsidTr="002E2159">
        <w:trPr>
          <w:trHeight w:val="56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30F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64F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Оцінює навчальні досягнення учнів, спираючись на розроблені критерії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3D2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51E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5A1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D61CEDB" w14:textId="77777777" w:rsidTr="002E2159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BF9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5C1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Оприлюднює критерії оцінювання навчальних досягнень учнів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E72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50A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0B2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40FF35EF" w14:textId="77777777" w:rsidTr="002E2159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9E0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066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Надає учням час на обдумування відповіді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561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89F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AC3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46C9637" w14:textId="77777777" w:rsidTr="002E2159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F30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5DC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Супроводжує відповідь учня уточнюючими запитаннями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A0A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59C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8CA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2CB98204" w14:textId="77777777" w:rsidTr="002E2159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BAF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2AD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Забезпечує зворотній зв’язок щодо якості виконання /виконаного завдання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628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D4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642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73CE7F5" w14:textId="77777777" w:rsidTr="002E2159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65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F7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Спрямовує оцінювання навчальних досягнень на індивідуальний поступ учня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693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81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66E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1A97F2E8" w14:textId="77777777" w:rsidTr="002E2159">
        <w:trPr>
          <w:trHeight w:val="283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58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AE7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методики самооцінювання взаємооцінювання учнів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9D5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D0F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D8A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2E405B5E" w14:textId="77777777" w:rsidTr="002E2159">
        <w:trPr>
          <w:trHeight w:val="28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744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3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Відзначає досягнення учнів, підтримує у них бажання навчатися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B32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167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F84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9AF1CAD" w14:textId="77777777" w:rsidTr="002E2159">
        <w:trPr>
          <w:trHeight w:val="564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043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388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Добирає домашнє завдання, спрямоване на оволодіння ключовими компетентностями, озвучує критерії його оцінювання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7ED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CB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2A1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DEC1544" w14:textId="77777777" w:rsidR="002E2159" w:rsidRPr="002E2159" w:rsidRDefault="002E2159" w:rsidP="0083577A">
      <w:pPr>
        <w:numPr>
          <w:ilvl w:val="0"/>
          <w:numId w:val="29"/>
        </w:numPr>
        <w:spacing w:after="0" w:line="268" w:lineRule="auto"/>
        <w:ind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Спрямованість навчального заняття на формування суспільних цінностей </w:t>
      </w:r>
    </w:p>
    <w:tbl>
      <w:tblPr>
        <w:tblStyle w:val="TableGrid1"/>
        <w:tblW w:w="9712" w:type="dxa"/>
        <w:tblInd w:w="394" w:type="dxa"/>
        <w:tblCellMar>
          <w:left w:w="5" w:type="dxa"/>
          <w:right w:w="56" w:type="dxa"/>
        </w:tblCellMar>
        <w:tblLook w:val="04A0" w:firstRow="1" w:lastRow="0" w:firstColumn="1" w:lastColumn="0" w:noHBand="0" w:noVBand="1"/>
      </w:tblPr>
      <w:tblGrid>
        <w:gridCol w:w="535"/>
        <w:gridCol w:w="6947"/>
        <w:gridCol w:w="708"/>
        <w:gridCol w:w="711"/>
        <w:gridCol w:w="811"/>
      </w:tblGrid>
      <w:tr w:rsidR="002E2159" w:rsidRPr="002E2159" w14:paraId="2797277B" w14:textId="77777777" w:rsidTr="002E2159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8B009" w14:textId="77777777" w:rsidR="002E2159" w:rsidRPr="002E2159" w:rsidRDefault="002E2159" w:rsidP="002E21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63D6A" w14:textId="77777777" w:rsidR="002E2159" w:rsidRPr="002E2159" w:rsidRDefault="002E2159" w:rsidP="002E2159">
            <w:pPr>
              <w:spacing w:line="259" w:lineRule="auto"/>
              <w:ind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учителя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AD9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B93A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Част ково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9619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0C584794" w14:textId="77777777" w:rsidTr="002E215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70D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320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Спрямовує зміст навчального матеріалу на виховання в учнів: патріотизму, поваги до державної мови, культури, закону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B2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A5A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13B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256104FC" w14:textId="77777777" w:rsidTr="002E215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AD4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D66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Реалізує наскрізні змістові лінії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5A0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6BB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865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C321E55" w14:textId="77777777" w:rsidTr="002E2159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0CA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BCC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Розвиває в учнів громадянську активність і відповідальність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3B7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2DE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150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024A9BEB" w14:textId="77777777" w:rsidTr="002E215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89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C07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Розвиває в учнів громадянську активність і відповідальність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108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08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6E6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54DBBC9C" w14:textId="77777777" w:rsidTr="002E2159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329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466D" w14:textId="77777777" w:rsidR="002E2159" w:rsidRPr="002E2159" w:rsidRDefault="002E2159" w:rsidP="002E2159">
            <w:pPr>
              <w:spacing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Розвиває в учнів навички співпраці та культуру командної роботи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820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02A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AC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DF9ECB" w14:textId="77777777" w:rsidR="002E2159" w:rsidRPr="002E2159" w:rsidRDefault="002E2159" w:rsidP="002E2159">
      <w:pPr>
        <w:spacing w:after="22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14:paraId="79DB775B" w14:textId="77777777" w:rsidR="002E2159" w:rsidRPr="002E2159" w:rsidRDefault="002E2159" w:rsidP="0083577A">
      <w:pPr>
        <w:numPr>
          <w:ilvl w:val="0"/>
          <w:numId w:val="29"/>
        </w:numPr>
        <w:spacing w:after="3" w:line="268" w:lineRule="auto"/>
        <w:ind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Використання інформаційно-комунікаційних технологій, обладнання, засобів навчання: </w:t>
      </w:r>
    </w:p>
    <w:tbl>
      <w:tblPr>
        <w:tblStyle w:val="TableGrid1"/>
        <w:tblW w:w="9712" w:type="dxa"/>
        <w:tblInd w:w="394" w:type="dxa"/>
        <w:tblCellMar>
          <w:left w:w="5" w:type="dxa"/>
          <w:right w:w="56" w:type="dxa"/>
        </w:tblCellMar>
        <w:tblLook w:val="04A0" w:firstRow="1" w:lastRow="0" w:firstColumn="1" w:lastColumn="0" w:noHBand="0" w:noVBand="1"/>
      </w:tblPr>
      <w:tblGrid>
        <w:gridCol w:w="535"/>
        <w:gridCol w:w="6947"/>
        <w:gridCol w:w="708"/>
        <w:gridCol w:w="711"/>
        <w:gridCol w:w="811"/>
      </w:tblGrid>
      <w:tr w:rsidR="002E2159" w:rsidRPr="002E2159" w14:paraId="290CA5D0" w14:textId="77777777" w:rsidTr="002E2159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EE54D" w14:textId="77777777" w:rsidR="002E2159" w:rsidRPr="002E2159" w:rsidRDefault="002E2159" w:rsidP="002E21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FB5EE" w14:textId="77777777" w:rsidR="002E2159" w:rsidRPr="002E2159" w:rsidRDefault="002E2159" w:rsidP="002E2159">
            <w:pPr>
              <w:spacing w:line="259" w:lineRule="auto"/>
              <w:ind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учителя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482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A7BB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Част ково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72E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4E6C3D57" w14:textId="77777777" w:rsidTr="002E2159">
        <w:trPr>
          <w:trHeight w:val="5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D59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97B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інформаційно-комунікаційні технології, що сприяють оволодінню учнями ключовими компетентностями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E2A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4AC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6E2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26E0446" w14:textId="77777777" w:rsidTr="002E2159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04A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508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електронні освітні ресурси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77C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F4B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D76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4584ECD5" w14:textId="77777777" w:rsidTr="002E215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CF5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20C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медіаресурси з навчальною метою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D2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06E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72F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0BAEAA76" w14:textId="77777777" w:rsidTr="002E2159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7A5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EE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мережу Інтернет для пошуку навчальної інформації, виконання онлайн-завдань тощо.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4BE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AF0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EF7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17DD5926" w14:textId="77777777" w:rsidTr="002E2159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188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EA1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Використовує обладнання та засоби навчання для активізації навчально-пізнавальної діяльності учнів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B33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315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561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1B1CCA4" w14:textId="77777777" w:rsidR="002E2159" w:rsidRPr="002E2159" w:rsidRDefault="002E2159" w:rsidP="002E2159">
      <w:pPr>
        <w:spacing w:after="216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14:paraId="3D046E25" w14:textId="77777777" w:rsidR="002E2159" w:rsidRPr="002E2159" w:rsidRDefault="002E2159" w:rsidP="0083577A">
      <w:pPr>
        <w:numPr>
          <w:ilvl w:val="0"/>
          <w:numId w:val="29"/>
        </w:numPr>
        <w:spacing w:after="3" w:line="268" w:lineRule="auto"/>
        <w:ind w:hanging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Комунікація з учнями </w:t>
      </w:r>
    </w:p>
    <w:tbl>
      <w:tblPr>
        <w:tblStyle w:val="TableGrid1"/>
        <w:tblW w:w="9712" w:type="dxa"/>
        <w:tblInd w:w="394" w:type="dxa"/>
        <w:tblCellMar>
          <w:left w:w="5" w:type="dxa"/>
          <w:right w:w="56" w:type="dxa"/>
        </w:tblCellMar>
        <w:tblLook w:val="04A0" w:firstRow="1" w:lastRow="0" w:firstColumn="1" w:lastColumn="0" w:noHBand="0" w:noVBand="1"/>
      </w:tblPr>
      <w:tblGrid>
        <w:gridCol w:w="535"/>
        <w:gridCol w:w="6947"/>
        <w:gridCol w:w="708"/>
        <w:gridCol w:w="711"/>
        <w:gridCol w:w="811"/>
      </w:tblGrid>
      <w:tr w:rsidR="002E2159" w:rsidRPr="002E2159" w14:paraId="7B4D7BAC" w14:textId="77777777" w:rsidTr="002E2159">
        <w:trPr>
          <w:trHeight w:val="5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24E9D" w14:textId="77777777" w:rsidR="002E2159" w:rsidRPr="002E2159" w:rsidRDefault="002E2159" w:rsidP="002E21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8EE0AF" w14:textId="77777777" w:rsidR="002E2159" w:rsidRPr="002E2159" w:rsidRDefault="002E2159" w:rsidP="002E2159">
            <w:pPr>
              <w:spacing w:line="259" w:lineRule="auto"/>
              <w:ind w:right="4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Діяльність учителя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78F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Так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19C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Част ково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0903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72E91DEF" w14:textId="77777777" w:rsidTr="002E215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6F8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FD4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Співпрацює з учнями на засадах партнерства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D8E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C14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92F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56788D6E" w14:textId="77777777" w:rsidTr="002E215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9B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10C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Вислуховує та сприймає думки учнів, їх власну точку зору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9FC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7EB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FC0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0FB2CB94" w14:textId="77777777" w:rsidTr="002E215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C9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085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Застосовує особистісно орієнтовний підхід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0B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D2E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2AF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53AC5B5" w14:textId="77777777" w:rsidTr="002E2159">
        <w:trPr>
          <w:trHeight w:val="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A6A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711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Дотримується принципів академічної доброчесності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B62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BE5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4CE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BFB826" w14:textId="77777777" w:rsidR="002E2159" w:rsidRPr="002E2159" w:rsidRDefault="002E2159" w:rsidP="002E2159">
      <w:pPr>
        <w:spacing w:after="22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14:paraId="58086C56" w14:textId="77777777" w:rsidR="002E2159" w:rsidRDefault="002E2159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630F39C" w14:textId="77777777" w:rsidR="002F1165" w:rsidRDefault="002F1165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EFE95BE" w14:textId="77777777" w:rsidR="002F1165" w:rsidRDefault="002F1165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C36D57" w14:textId="77777777" w:rsidR="002F1165" w:rsidRDefault="002F1165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F46A236" w14:textId="77777777" w:rsidR="002F1165" w:rsidRDefault="002F1165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3C9B1FA" w14:textId="77777777" w:rsidR="002F1165" w:rsidRDefault="002F1165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BBDC526" w14:textId="77777777" w:rsidR="002F1165" w:rsidRDefault="002F1165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A410A0F" w14:textId="77777777" w:rsidR="002F1165" w:rsidRPr="002E2159" w:rsidRDefault="002F1165" w:rsidP="002E2159">
      <w:pPr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0C2BD7B1" w14:textId="77777777" w:rsidR="002E2159" w:rsidRPr="002E2159" w:rsidRDefault="002E2159" w:rsidP="002E2159">
      <w:pPr>
        <w:keepNext/>
        <w:keepLines/>
        <w:spacing w:after="28"/>
        <w:ind w:right="-12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11" w:name="_Toc113852"/>
    </w:p>
    <w:p w14:paraId="08FE468B" w14:textId="77777777" w:rsidR="002E2159" w:rsidRPr="002E2159" w:rsidRDefault="002E2159" w:rsidP="002E2159">
      <w:pPr>
        <w:spacing w:after="18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DE5008A" w14:textId="77777777" w:rsidR="002E2159" w:rsidRPr="002E2159" w:rsidRDefault="002E2159" w:rsidP="002E2159">
      <w:pPr>
        <w:keepNext/>
        <w:keepLines/>
        <w:spacing w:after="28"/>
        <w:ind w:right="-12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12" w:name="_Toc113854"/>
      <w:bookmarkEnd w:id="11"/>
    </w:p>
    <w:p w14:paraId="755270E4" w14:textId="77777777" w:rsidR="002E2159" w:rsidRPr="002E2159" w:rsidRDefault="002F1165" w:rsidP="002E2159">
      <w:pPr>
        <w:keepNext/>
        <w:keepLines/>
        <w:spacing w:after="28"/>
        <w:ind w:right="-12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Додаток 4</w:t>
      </w:r>
      <w:r w:rsidR="002E2159" w:rsidRPr="002E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Форма самооцінювання системи управлінської діяльності </w:t>
      </w:r>
      <w:bookmarkEnd w:id="12"/>
    </w:p>
    <w:p w14:paraId="76C1D4F5" w14:textId="77777777" w:rsidR="002E2159" w:rsidRPr="002E2159" w:rsidRDefault="002E2159" w:rsidP="002E2159">
      <w:pPr>
        <w:tabs>
          <w:tab w:val="center" w:pos="1901"/>
          <w:tab w:val="center" w:pos="3301"/>
        </w:tabs>
        <w:spacing w:after="18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ab/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 </w:t>
      </w:r>
      <w:r w:rsidRPr="002E215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uk-UA"/>
        </w:rPr>
        <mc:AlternateContent>
          <mc:Choice Requires="wpg">
            <w:drawing>
              <wp:inline distT="0" distB="0" distL="0" distR="0" wp14:anchorId="6A0140FF" wp14:editId="4D275BB7">
                <wp:extent cx="1374902" cy="9144"/>
                <wp:effectExtent l="0" t="0" r="0" b="0"/>
                <wp:docPr id="107768" name="Group 107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902" cy="9144"/>
                          <a:chOff x="0" y="0"/>
                          <a:chExt cx="1374902" cy="9144"/>
                        </a:xfrm>
                      </wpg:grpSpPr>
                      <wps:wsp>
                        <wps:cNvPr id="114666" name="Shape 114666"/>
                        <wps:cNvSpPr/>
                        <wps:spPr>
                          <a:xfrm>
                            <a:off x="0" y="0"/>
                            <a:ext cx="13749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902" h="9144">
                                <a:moveTo>
                                  <a:pt x="0" y="0"/>
                                </a:moveTo>
                                <a:lnTo>
                                  <a:pt x="1374902" y="0"/>
                                </a:lnTo>
                                <a:lnTo>
                                  <a:pt x="13749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E69BC" id="Group 107768" o:spid="_x0000_s1026" style="width:108.25pt;height:.7pt;mso-position-horizontal-relative:char;mso-position-vertical-relative:line" coordsize="1374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">
                <v:shape id="Shape 114666" o:spid="_x0000_s1027" style="position:absolute;width:13749;height:91;visibility:visible;mso-wrap-style:square;v-text-anchor:top" coordsize="137490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" path="m,l1374902,r,9144l,9144,,e" fillcolor="black" stroked="f" strokeweight="0">
                  <v:stroke miterlimit="83231f" joinstyle="miter"/>
                  <v:path arrowok="t" textboxrect="0,0,1374902,9144"/>
                </v:shape>
                <w10:anchorlock/>
              </v:group>
            </w:pict>
          </mc:Fallback>
        </mc:AlternateConten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</w:t>
      </w:r>
    </w:p>
    <w:p w14:paraId="0513BE35" w14:textId="77777777" w:rsidR="002E2159" w:rsidRPr="002E2159" w:rsidRDefault="002E2159" w:rsidP="002E21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6174ACD3" w14:textId="77777777" w:rsidR="002E2159" w:rsidRPr="002E2159" w:rsidRDefault="002E2159" w:rsidP="002E21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E21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Style w:val="TableGrid1"/>
        <w:tblW w:w="9468" w:type="dxa"/>
        <w:tblInd w:w="394" w:type="dxa"/>
        <w:tblCellMar>
          <w:top w:w="14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7343"/>
        <w:gridCol w:w="708"/>
        <w:gridCol w:w="850"/>
        <w:gridCol w:w="567"/>
      </w:tblGrid>
      <w:tr w:rsidR="002E2159" w:rsidRPr="002E2159" w14:paraId="3508A982" w14:textId="77777777" w:rsidTr="002E2159">
        <w:trPr>
          <w:trHeight w:val="564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15FC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Показники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3DA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6EE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Частк ово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7CB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Ні </w:t>
            </w:r>
          </w:p>
        </w:tc>
      </w:tr>
      <w:tr w:rsidR="002E2159" w:rsidRPr="002E2159" w14:paraId="5F68CD97" w14:textId="77777777" w:rsidTr="002E2159">
        <w:trPr>
          <w:trHeight w:val="562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A8D5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Наявність стратегії розвитку та системи планування діяльності закладу, моніторинг виконання поставлених цілей і завдань </w:t>
            </w:r>
          </w:p>
        </w:tc>
      </w:tr>
      <w:tr w:rsidR="002E2159" w:rsidRPr="002E2159" w14:paraId="46294040" w14:textId="77777777" w:rsidTr="002E2159">
        <w:trPr>
          <w:trHeight w:val="1508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0E5E" w14:textId="77777777" w:rsidR="002E2159" w:rsidRPr="002B0A1C" w:rsidRDefault="002E2159" w:rsidP="002E2159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1. 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 тощо), передбачає заходи з підвищення якості освітньої діяльності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74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EB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965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19C11BFE" w14:textId="77777777" w:rsidTr="002E2159">
        <w:trPr>
          <w:trHeight w:val="90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BD61" w14:textId="77777777" w:rsidR="002E2159" w:rsidRPr="002B0A1C" w:rsidRDefault="002E2159" w:rsidP="002E2159">
            <w:pPr>
              <w:spacing w:line="259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2. Річний план роботи закладу освіти реалізує стратегію його розвитку, враховує освітню програму, результати самооцінювання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FBD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68F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0A4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EF072F2" w14:textId="77777777" w:rsidTr="002E2159">
        <w:trPr>
          <w:trHeight w:val="61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A7F5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3.  Учасники освітнього процесу залучаються до розроблення річного плану роботи закладу освіти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1CD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94A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C2B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B36AA05" w14:textId="77777777" w:rsidTr="002E2159">
        <w:trPr>
          <w:trHeight w:val="907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727" w14:textId="77777777" w:rsidR="002E2159" w:rsidRPr="002B0A1C" w:rsidRDefault="002E2159" w:rsidP="002E2159">
            <w:pPr>
              <w:spacing w:line="259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4. Керівник та органи управління закладу освіти аналізують реалізацію річного плану роботи та у разі потреби коригують його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32B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B05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C34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7937D37" w14:textId="77777777" w:rsidTr="002E2159">
        <w:trPr>
          <w:trHeight w:val="908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6300" w14:textId="77777777" w:rsidR="002E2159" w:rsidRPr="002B0A1C" w:rsidRDefault="002E2159" w:rsidP="002E2159">
            <w:pPr>
              <w:spacing w:line="259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5. Діяльність педагогічної ради закладу освіти спрямовується на реалізацію річного плану роботи та стратегію розвитку закладу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C11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4F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63A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55556AED" w14:textId="77777777" w:rsidTr="002E2159">
        <w:trPr>
          <w:trHeight w:val="605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A3E2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6.  У закладі освіти функціонує внутрішня система забезпечення якості освітию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0D8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308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B85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47794C6E" w14:textId="77777777" w:rsidTr="002E2159">
        <w:trPr>
          <w:trHeight w:val="91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E734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7. Заклад освіти розробляє та оприлюднює документ, що визначає стратегію (політику) і процедури забезпечення якості освіти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F5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AFB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EF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3C1A6FB" w14:textId="77777777" w:rsidTr="002E2159">
        <w:trPr>
          <w:trHeight w:val="61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01F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8.  У закладі освіти щорічно здійснюється комплексне самооцінювання освітньої діяльності.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B5A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21A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2CC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0A359D95" w14:textId="77777777" w:rsidTr="002E2159">
        <w:trPr>
          <w:trHeight w:val="607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ADDF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 Учасники </w:t>
            </w: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освітнього </w:t>
            </w: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процесу </w:t>
            </w: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залучаються </w:t>
            </w: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 самооцінювання якості освітньої діяльності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10D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DC5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F611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6E149B3" w14:textId="77777777" w:rsidTr="002E2159">
        <w:trPr>
          <w:trHeight w:val="1501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0178" w14:textId="77777777" w:rsidR="002E2159" w:rsidRPr="002B0A1C" w:rsidRDefault="002E2159" w:rsidP="002E2159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10. Керівництво закладу освіти систематично вживає заходів для створення належних умов діяльності закладу (зокрема, вивчає стан матеріально-технічної бази, планує її розвиток,  звертається  із  відповідними  клопотаннями  до засновника, провадить фандрайзингову діяльність тощо)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361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77A9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5DA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036CF830" w14:textId="77777777" w:rsidTr="002E2159">
        <w:trPr>
          <w:trHeight w:val="310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5D66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Формування відносин довіри, прозорості, дотримання етичних норм </w:t>
            </w:r>
          </w:p>
        </w:tc>
      </w:tr>
      <w:tr w:rsidR="002E2159" w:rsidRPr="002B0A1C" w14:paraId="64643AF0" w14:textId="77777777" w:rsidTr="002E2159">
        <w:trPr>
          <w:trHeight w:val="120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ECA8" w14:textId="77777777" w:rsidR="002E2159" w:rsidRPr="002B0A1C" w:rsidRDefault="002E2159" w:rsidP="002E2159">
            <w:pPr>
              <w:spacing w:after="46"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1. Учасники освітнього процесу задоволені загальним психологічним кліматом у закладі освіти і діями </w:t>
            </w:r>
          </w:p>
          <w:p w14:paraId="0E78AABF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керівництва щодо формування відносин довіри та конструктивної співпраці між ними.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2054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02B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60A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746E1C5E" w14:textId="77777777" w:rsidTr="002E2159">
        <w:trPr>
          <w:trHeight w:val="1208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F994" w14:textId="77777777" w:rsidR="002E2159" w:rsidRPr="002B0A1C" w:rsidRDefault="002E2159" w:rsidP="002E2159">
            <w:pPr>
              <w:spacing w:line="259" w:lineRule="auto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2. У закладі освіти забезпечується доступ учасників освітнього процесу, представників місцевої громади до спілкування     із     керівництвом     (особистий    прийом, звернення,    використання    сучасних    засобів  комунікації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8E49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98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4FA5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434187" w14:textId="77777777" w:rsidR="002E2159" w:rsidRPr="002B0A1C" w:rsidRDefault="002E2159" w:rsidP="002E21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B0A1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Style w:val="TableGrid1"/>
        <w:tblW w:w="9468" w:type="dxa"/>
        <w:tblInd w:w="394" w:type="dxa"/>
        <w:tblCellMar>
          <w:top w:w="12" w:type="dxa"/>
          <w:right w:w="18" w:type="dxa"/>
        </w:tblCellMar>
        <w:tblLook w:val="04A0" w:firstRow="1" w:lastRow="0" w:firstColumn="1" w:lastColumn="0" w:noHBand="0" w:noVBand="1"/>
      </w:tblPr>
      <w:tblGrid>
        <w:gridCol w:w="7343"/>
        <w:gridCol w:w="708"/>
        <w:gridCol w:w="850"/>
        <w:gridCol w:w="567"/>
      </w:tblGrid>
      <w:tr w:rsidR="002E2159" w:rsidRPr="002B0A1C" w14:paraId="2A219A5B" w14:textId="77777777" w:rsidTr="002E2159">
        <w:trPr>
          <w:trHeight w:val="31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A9CB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тощо)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8ABE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6520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6F1D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3A10F40D" w14:textId="77777777" w:rsidTr="002E2159">
        <w:trPr>
          <w:trHeight w:val="91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6169" w14:textId="77777777" w:rsidR="002E2159" w:rsidRPr="002B0A1C" w:rsidRDefault="002E2159" w:rsidP="002E2159">
            <w:pPr>
              <w:spacing w:line="259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3.  Керівництво закладу вчасно розглядає звернення учасників освітнього процесу та вживає відповідних заходів реагування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D682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F924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B199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4B024568" w14:textId="77777777" w:rsidTr="002E2159">
        <w:trPr>
          <w:trHeight w:val="120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7CC7" w14:textId="77777777" w:rsidR="002E2159" w:rsidRPr="002B0A1C" w:rsidRDefault="002E2159" w:rsidP="002E2159">
            <w:pPr>
              <w:spacing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4. Заклад освіти забезпечує змістовне наповнення та вчасне оновлення інформаційних ресурсів закладу (інформаційні стенди, сайт закладу освіти,сторінки у соціальних мережах тощо)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0E7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AA1E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FF77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A305F7C" w14:textId="77777777" w:rsidTr="002E2159">
        <w:trPr>
          <w:trHeight w:val="610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8411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Ефективність кадрової політики та забезпечення можливостей для професійного розвитку педагогічних працівників </w:t>
            </w:r>
          </w:p>
        </w:tc>
      </w:tr>
      <w:tr w:rsidR="002E2159" w:rsidRPr="002E2159" w14:paraId="72A822A8" w14:textId="77777777" w:rsidTr="002E2159">
        <w:trPr>
          <w:trHeight w:val="61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F3AF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1.  У закладі освіти укомплектовано кадровий склад (відсутність вакансій)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600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FCA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91A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54361DAF" w14:textId="77777777" w:rsidTr="002E2159">
        <w:trPr>
          <w:trHeight w:val="905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7E51" w14:textId="77777777" w:rsidR="002E2159" w:rsidRPr="002B0A1C" w:rsidRDefault="002E2159" w:rsidP="002E2159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2. Педагогічні працівники закладу освіти, які працюють за фахом (мають відповідну освіту та/або професійну </w:t>
            </w:r>
          </w:p>
          <w:p w14:paraId="2668C9DC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кваліфікацію)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DF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77A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BDC6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1B056B6" w14:textId="77777777" w:rsidTr="002E2159">
        <w:trPr>
          <w:trHeight w:val="905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AAB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3.  Керівництво </w:t>
            </w: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закладу </w:t>
            </w: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освіти </w:t>
            </w: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застосовує </w:t>
            </w: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заходи матеріального та морального заохочення до педагогічних працівників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677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9F3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F065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2EDD5AB" w14:textId="77777777" w:rsidTr="002E2159">
        <w:trPr>
          <w:trHeight w:val="91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866C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4. Керівництво закладу освіти створює умови для постійного підвищення кваліфікації, чергової та позачергової атестації, добровільної сертифікації педагогічних працівників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8BEB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E4701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10C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322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528FEF1E" w14:textId="77777777" w:rsidTr="002E2159">
        <w:trPr>
          <w:trHeight w:val="60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DB7C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5.  Керівництво закладу освіти сприяє професійному розвиткові педагогічних працівників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0023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FB4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E3D2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7F009BFA" w14:textId="77777777" w:rsidTr="002E2159">
        <w:trPr>
          <w:trHeight w:val="912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273D" w14:textId="77777777" w:rsidR="002E2159" w:rsidRPr="002E2159" w:rsidRDefault="002E2159" w:rsidP="002E2159">
            <w:pPr>
              <w:spacing w:after="52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Організація освітнього процесу на засадах людиноцентризму, прийняття управлінських рішень на основі конструктивної співпраці учасників освітнього </w:t>
            </w:r>
          </w:p>
          <w:p w14:paraId="6A4F4B17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процесу, взаємодії закладу освіти з місцевою громадою </w:t>
            </w:r>
          </w:p>
        </w:tc>
      </w:tr>
      <w:tr w:rsidR="002E2159" w:rsidRPr="002B0A1C" w14:paraId="0524B5BF" w14:textId="77777777" w:rsidTr="002E2159">
        <w:trPr>
          <w:trHeight w:val="607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1DE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1. У закладі освіти створюються умови для реалізації прав і обов’язків учасників освітнього процесу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68C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F0BD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56F4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35E1593F" w14:textId="77777777" w:rsidTr="002E2159">
        <w:trPr>
          <w:trHeight w:val="607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1176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2.  Управлінські рішення приймаються з урахуванням пропозицій учасників освітнього процесу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DB18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120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002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02AE6768" w14:textId="77777777" w:rsidTr="002E2159">
        <w:trPr>
          <w:trHeight w:val="61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A7D2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Керівництво сприяє участі громадського самоврядування у вирішенні питань щодо діяльності закладу освіти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E646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F41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8022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07F10247" w14:textId="77777777" w:rsidTr="002E2159">
        <w:trPr>
          <w:trHeight w:val="1501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618" w14:textId="77777777" w:rsidR="002E2159" w:rsidRPr="002B0A1C" w:rsidRDefault="002E2159" w:rsidP="002E2159">
            <w:pPr>
              <w:spacing w:line="259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4. Керівництво закладу підтримує освітні та громадські ініціативи учасників освітнього процесу, які спрямовані на сталий розвиток закладу освіти та участь у житті місцевої громади (культурні, спортивні, екологічні проекти, заходи тощо)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218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B85D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92DD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5796F271" w14:textId="77777777" w:rsidTr="002E2159">
        <w:trPr>
          <w:trHeight w:val="61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170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5. Режим роботи закладу освіти враховує потреби учасників освітнього процесу, особливості діяльності закладу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BC9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E6A2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998F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54E83BF9" w14:textId="77777777" w:rsidTr="002E2159">
        <w:trPr>
          <w:trHeight w:val="90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AE" w14:textId="77777777" w:rsidR="002E2159" w:rsidRPr="002B0A1C" w:rsidRDefault="002E2159" w:rsidP="002E2159">
            <w:pPr>
              <w:spacing w:line="259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6.  У розкладі навчальних занять  забезпечено розподіл навчального  навантаження з урахуванням  вікових особливостей здобувачів освіти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93E1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E626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F741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2A457C5B" w14:textId="77777777" w:rsidTr="002E2159">
        <w:trPr>
          <w:trHeight w:val="61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49C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7. Розклад навчальних занять у закладі освіти сформований відповідно до освітньої програми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D6C2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7B1D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C894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B0A1C" w14:paraId="71F4977E" w14:textId="77777777" w:rsidTr="002E2159">
        <w:trPr>
          <w:trHeight w:val="903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7770" w14:textId="77777777" w:rsidR="002E2159" w:rsidRPr="002B0A1C" w:rsidRDefault="002E2159" w:rsidP="002E2159">
            <w:pPr>
              <w:spacing w:line="259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8. Керівництво закладу освіти забезпечує розроблення та затвердження індивідуальних освітніх траєкторій (навчальних планів), використання форм організації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EF5C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76EF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98D9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F64B4BC" w14:textId="77777777" w:rsidR="002E2159" w:rsidRPr="002B0A1C" w:rsidRDefault="002E2159" w:rsidP="002E215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B0A1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Style w:val="TableGrid1"/>
        <w:tblW w:w="9468" w:type="dxa"/>
        <w:tblInd w:w="394" w:type="dxa"/>
        <w:tblCellMar>
          <w:top w:w="12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7343"/>
        <w:gridCol w:w="708"/>
        <w:gridCol w:w="850"/>
        <w:gridCol w:w="567"/>
      </w:tblGrid>
      <w:tr w:rsidR="002E2159" w:rsidRPr="002B0A1C" w14:paraId="2F02981D" w14:textId="77777777" w:rsidTr="002E2159">
        <w:trPr>
          <w:trHeight w:val="310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62C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освітнього процесу відповідно до потреб здобувачів освіти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DF10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3013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F26A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4DD4687" w14:textId="77777777" w:rsidTr="002E2159">
        <w:trPr>
          <w:trHeight w:val="310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4E94" w14:textId="77777777" w:rsidR="002E2159" w:rsidRPr="002E2159" w:rsidRDefault="002E2159" w:rsidP="002E21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Формування та забезпечення реалізації політики академічної доброчесності </w:t>
            </w:r>
          </w:p>
        </w:tc>
      </w:tr>
      <w:tr w:rsidR="002E2159" w:rsidRPr="002E2159" w14:paraId="3E5AF251" w14:textId="77777777" w:rsidTr="002E2159">
        <w:trPr>
          <w:trHeight w:val="91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7CD1" w14:textId="77777777" w:rsidR="002E2159" w:rsidRPr="002B0A1C" w:rsidRDefault="002E2159" w:rsidP="002E2159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1. Керівництво закладу освіти забезпечує реалізацію заходів щодо формування академічної доброчесності та протидіє фактам її порушення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143F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A92D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997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6289BAAB" w14:textId="77777777" w:rsidTr="002E2159">
        <w:trPr>
          <w:trHeight w:val="60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ECCF" w14:textId="77777777" w:rsidR="002E2159" w:rsidRPr="002B0A1C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2. Здобувачі освіти і педагогічні працівники поінформовані щодо дотримання академічної доброчесності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A3CE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F12C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0EF0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159" w:rsidRPr="002E2159" w14:paraId="3DF758E0" w14:textId="77777777" w:rsidTr="002E2159">
        <w:trPr>
          <w:trHeight w:val="1207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15C6" w14:textId="77777777" w:rsidR="002E2159" w:rsidRPr="002B0A1C" w:rsidRDefault="002E2159" w:rsidP="002E2159">
            <w:pPr>
              <w:spacing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B0A1C">
              <w:rPr>
                <w:rFonts w:ascii="Times New Roman" w:hAnsi="Times New Roman" w:cs="Times New Roman"/>
                <w:sz w:val="24"/>
                <w:szCs w:val="24"/>
              </w:rPr>
              <w:t xml:space="preserve">3. Керівництво закладу освіти забезпечує проведення освітніх та інформаційних заходів, спрямованих на формування в учасників освітнього процесу негативного ставлення до корупції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3D1A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BEB4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B1F8" w14:textId="77777777" w:rsidR="002E2159" w:rsidRPr="002E2159" w:rsidRDefault="002E2159" w:rsidP="002E21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51964C9" w14:textId="77777777" w:rsidR="00FD0366" w:rsidRPr="002E2159" w:rsidRDefault="00FD0366">
      <w:pPr>
        <w:rPr>
          <w:rFonts w:ascii="Times New Roman" w:hAnsi="Times New Roman" w:cs="Times New Roman"/>
          <w:sz w:val="24"/>
          <w:szCs w:val="24"/>
        </w:rPr>
      </w:pPr>
    </w:p>
    <w:p w14:paraId="4A3C63F0" w14:textId="77777777" w:rsidR="00FD0366" w:rsidRPr="002E2159" w:rsidRDefault="00FD0366">
      <w:pPr>
        <w:rPr>
          <w:rFonts w:ascii="Times New Roman" w:hAnsi="Times New Roman" w:cs="Times New Roman"/>
          <w:sz w:val="24"/>
          <w:szCs w:val="24"/>
        </w:rPr>
      </w:pPr>
    </w:p>
    <w:p w14:paraId="09D2BDC4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74C6B7EE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068B1A5A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217EAFF6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14312BDD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3D6C794E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05766BC6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2B113484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4E187E86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1CBABAF7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42A358DE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0F950CE6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641C9BA2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p w14:paraId="388B8C04" w14:textId="77777777" w:rsidR="00FD0366" w:rsidRDefault="00FD0366">
      <w:pPr>
        <w:rPr>
          <w:rFonts w:ascii="Times New Roman" w:hAnsi="Times New Roman" w:cs="Times New Roman"/>
          <w:sz w:val="28"/>
          <w:szCs w:val="28"/>
        </w:rPr>
      </w:pPr>
    </w:p>
    <w:sectPr w:rsidR="00FD0366" w:rsidSect="00EE1D31">
      <w:pgSz w:w="11906" w:h="16838"/>
      <w:pgMar w:top="850" w:right="1133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84C"/>
    <w:multiLevelType w:val="multilevel"/>
    <w:tmpl w:val="1A3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FB0B94"/>
    <w:multiLevelType w:val="multilevel"/>
    <w:tmpl w:val="BAA2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F7F02"/>
    <w:multiLevelType w:val="multilevel"/>
    <w:tmpl w:val="A3964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13E96"/>
    <w:multiLevelType w:val="multilevel"/>
    <w:tmpl w:val="91D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54A55"/>
    <w:multiLevelType w:val="multilevel"/>
    <w:tmpl w:val="D5B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01FB8"/>
    <w:multiLevelType w:val="multilevel"/>
    <w:tmpl w:val="34AE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0972D3"/>
    <w:multiLevelType w:val="multilevel"/>
    <w:tmpl w:val="B29E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D368E"/>
    <w:multiLevelType w:val="multilevel"/>
    <w:tmpl w:val="4FF4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F50C87"/>
    <w:multiLevelType w:val="hybridMultilevel"/>
    <w:tmpl w:val="96E081B0"/>
    <w:lvl w:ilvl="0" w:tplc="D2FC96C6">
      <w:start w:val="4"/>
      <w:numFmt w:val="upperRoman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86E24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47B04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ACBE8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21C76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2CBC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A4B60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0C4FC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6DE7E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361208"/>
    <w:multiLevelType w:val="multilevel"/>
    <w:tmpl w:val="DE4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5F24F7"/>
    <w:multiLevelType w:val="multilevel"/>
    <w:tmpl w:val="7BF6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414026"/>
    <w:multiLevelType w:val="multilevel"/>
    <w:tmpl w:val="09B0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D4DE8"/>
    <w:multiLevelType w:val="hybridMultilevel"/>
    <w:tmpl w:val="DF70732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0B52CB"/>
    <w:multiLevelType w:val="hybridMultilevel"/>
    <w:tmpl w:val="FFA0441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5849C2"/>
    <w:multiLevelType w:val="hybridMultilevel"/>
    <w:tmpl w:val="F76C836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114EEC"/>
    <w:multiLevelType w:val="multilevel"/>
    <w:tmpl w:val="153E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B3C9D"/>
    <w:multiLevelType w:val="multilevel"/>
    <w:tmpl w:val="031A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8A2F80"/>
    <w:multiLevelType w:val="multilevel"/>
    <w:tmpl w:val="DD78F42E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8" w15:restartNumberingAfterBreak="0">
    <w:nsid w:val="3565136C"/>
    <w:multiLevelType w:val="hybridMultilevel"/>
    <w:tmpl w:val="B0E02EE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B11173"/>
    <w:multiLevelType w:val="hybridMultilevel"/>
    <w:tmpl w:val="726E594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B53949"/>
    <w:multiLevelType w:val="multilevel"/>
    <w:tmpl w:val="A942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212DD7"/>
    <w:multiLevelType w:val="multilevel"/>
    <w:tmpl w:val="B09C08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37C328F"/>
    <w:multiLevelType w:val="multilevel"/>
    <w:tmpl w:val="CEA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18475D"/>
    <w:multiLevelType w:val="hybridMultilevel"/>
    <w:tmpl w:val="6D90A1A4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95F106E"/>
    <w:multiLevelType w:val="hybridMultilevel"/>
    <w:tmpl w:val="62B2D2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013CA0"/>
    <w:multiLevelType w:val="multilevel"/>
    <w:tmpl w:val="12B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E456EA"/>
    <w:multiLevelType w:val="multilevel"/>
    <w:tmpl w:val="1072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025FC"/>
    <w:multiLevelType w:val="multilevel"/>
    <w:tmpl w:val="E6BE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492A7A"/>
    <w:multiLevelType w:val="multilevel"/>
    <w:tmpl w:val="A880B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E2C53"/>
    <w:multiLevelType w:val="multilevel"/>
    <w:tmpl w:val="351C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8153C8"/>
    <w:multiLevelType w:val="multilevel"/>
    <w:tmpl w:val="D31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9D0A36"/>
    <w:multiLevelType w:val="multilevel"/>
    <w:tmpl w:val="E8BE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EA7777A"/>
    <w:multiLevelType w:val="multilevel"/>
    <w:tmpl w:val="B9F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9E079F"/>
    <w:multiLevelType w:val="hybridMultilevel"/>
    <w:tmpl w:val="C234DA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9F28C5"/>
    <w:multiLevelType w:val="multilevel"/>
    <w:tmpl w:val="9192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2C3CD2"/>
    <w:multiLevelType w:val="hybridMultilevel"/>
    <w:tmpl w:val="F7369E1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E705F46">
      <w:start w:val="1"/>
      <w:numFmt w:val="bullet"/>
      <w:lvlText w:val="–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1E51D18"/>
    <w:multiLevelType w:val="multilevel"/>
    <w:tmpl w:val="CB9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B30DAC"/>
    <w:multiLevelType w:val="multilevel"/>
    <w:tmpl w:val="4768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E87B21"/>
    <w:multiLevelType w:val="multilevel"/>
    <w:tmpl w:val="C8D2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0"/>
  </w:num>
  <w:num w:numId="3">
    <w:abstractNumId w:val="9"/>
  </w:num>
  <w:num w:numId="4">
    <w:abstractNumId w:val="11"/>
  </w:num>
  <w:num w:numId="5">
    <w:abstractNumId w:val="28"/>
  </w:num>
  <w:num w:numId="6">
    <w:abstractNumId w:val="17"/>
  </w:num>
  <w:num w:numId="7">
    <w:abstractNumId w:val="2"/>
  </w:num>
  <w:num w:numId="8">
    <w:abstractNumId w:val="26"/>
  </w:num>
  <w:num w:numId="9">
    <w:abstractNumId w:val="20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29"/>
  </w:num>
  <w:num w:numId="15">
    <w:abstractNumId w:val="31"/>
  </w:num>
  <w:num w:numId="16">
    <w:abstractNumId w:val="22"/>
  </w:num>
  <w:num w:numId="17">
    <w:abstractNumId w:val="30"/>
  </w:num>
  <w:num w:numId="18">
    <w:abstractNumId w:val="1"/>
  </w:num>
  <w:num w:numId="19">
    <w:abstractNumId w:val="38"/>
  </w:num>
  <w:num w:numId="20">
    <w:abstractNumId w:val="15"/>
  </w:num>
  <w:num w:numId="21">
    <w:abstractNumId w:val="27"/>
  </w:num>
  <w:num w:numId="22">
    <w:abstractNumId w:val="16"/>
  </w:num>
  <w:num w:numId="23">
    <w:abstractNumId w:val="25"/>
  </w:num>
  <w:num w:numId="24">
    <w:abstractNumId w:val="34"/>
  </w:num>
  <w:num w:numId="25">
    <w:abstractNumId w:val="36"/>
  </w:num>
  <w:num w:numId="26">
    <w:abstractNumId w:val="32"/>
  </w:num>
  <w:num w:numId="27">
    <w:abstractNumId w:val="7"/>
  </w:num>
  <w:num w:numId="28">
    <w:abstractNumId w:val="6"/>
  </w:num>
  <w:num w:numId="29">
    <w:abstractNumId w:val="8"/>
  </w:num>
  <w:num w:numId="30">
    <w:abstractNumId w:val="21"/>
  </w:num>
  <w:num w:numId="31">
    <w:abstractNumId w:val="33"/>
  </w:num>
  <w:num w:numId="32">
    <w:abstractNumId w:val="12"/>
  </w:num>
  <w:num w:numId="33">
    <w:abstractNumId w:val="13"/>
  </w:num>
  <w:num w:numId="34">
    <w:abstractNumId w:val="18"/>
  </w:num>
  <w:num w:numId="35">
    <w:abstractNumId w:val="24"/>
  </w:num>
  <w:num w:numId="36">
    <w:abstractNumId w:val="19"/>
  </w:num>
  <w:num w:numId="37">
    <w:abstractNumId w:val="14"/>
  </w:num>
  <w:num w:numId="38">
    <w:abstractNumId w:val="35"/>
  </w:num>
  <w:num w:numId="3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DC"/>
    <w:rsid w:val="000C5F85"/>
    <w:rsid w:val="000D7954"/>
    <w:rsid w:val="00164046"/>
    <w:rsid w:val="001739E9"/>
    <w:rsid w:val="0018360D"/>
    <w:rsid w:val="001F2D83"/>
    <w:rsid w:val="002413F7"/>
    <w:rsid w:val="002930EB"/>
    <w:rsid w:val="002B0A1C"/>
    <w:rsid w:val="002D151A"/>
    <w:rsid w:val="002E2159"/>
    <w:rsid w:val="002E40ED"/>
    <w:rsid w:val="002F1165"/>
    <w:rsid w:val="00340FDC"/>
    <w:rsid w:val="0039268D"/>
    <w:rsid w:val="003B2CB2"/>
    <w:rsid w:val="00401CFF"/>
    <w:rsid w:val="00403870"/>
    <w:rsid w:val="004A7A84"/>
    <w:rsid w:val="004B5B5A"/>
    <w:rsid w:val="004E4065"/>
    <w:rsid w:val="005508FD"/>
    <w:rsid w:val="005B142E"/>
    <w:rsid w:val="00605A45"/>
    <w:rsid w:val="00647807"/>
    <w:rsid w:val="00650D9C"/>
    <w:rsid w:val="006575F9"/>
    <w:rsid w:val="0069110E"/>
    <w:rsid w:val="00726F46"/>
    <w:rsid w:val="00751647"/>
    <w:rsid w:val="0083577A"/>
    <w:rsid w:val="00864D55"/>
    <w:rsid w:val="008B4978"/>
    <w:rsid w:val="008B4C48"/>
    <w:rsid w:val="008E7CC8"/>
    <w:rsid w:val="009079EE"/>
    <w:rsid w:val="0091577E"/>
    <w:rsid w:val="00996423"/>
    <w:rsid w:val="009A5D5E"/>
    <w:rsid w:val="009B2AE6"/>
    <w:rsid w:val="00A64500"/>
    <w:rsid w:val="00AB3F2A"/>
    <w:rsid w:val="00B2013A"/>
    <w:rsid w:val="00BA7CD8"/>
    <w:rsid w:val="00BC77E2"/>
    <w:rsid w:val="00BD1D58"/>
    <w:rsid w:val="00D444D4"/>
    <w:rsid w:val="00DE3E49"/>
    <w:rsid w:val="00DF2D13"/>
    <w:rsid w:val="00E2444F"/>
    <w:rsid w:val="00EE1D31"/>
    <w:rsid w:val="00EF7301"/>
    <w:rsid w:val="00F13B33"/>
    <w:rsid w:val="00F2599C"/>
    <w:rsid w:val="00F738C5"/>
    <w:rsid w:val="00FA4EAA"/>
    <w:rsid w:val="00FB154E"/>
    <w:rsid w:val="00FD0366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AF07"/>
  <w15:chartTrackingRefBased/>
  <w15:docId w15:val="{6FF86B57-BB68-4019-882A-43C64BF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D0366"/>
    <w:pPr>
      <w:keepNext/>
      <w:keepLines/>
      <w:spacing w:after="28"/>
      <w:ind w:left="10" w:right="157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FD0366"/>
    <w:pPr>
      <w:keepNext/>
      <w:keepLines/>
      <w:spacing w:after="86"/>
      <w:ind w:left="441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3B33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D0366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20">
    <w:name w:val="Заголовок 2 Знак"/>
    <w:basedOn w:val="a0"/>
    <w:link w:val="2"/>
    <w:rsid w:val="00FD0366"/>
    <w:rPr>
      <w:rFonts w:ascii="Times New Roman" w:eastAsia="Times New Roman" w:hAnsi="Times New Roman" w:cs="Times New Roman"/>
      <w:b/>
      <w:color w:val="000000"/>
      <w:sz w:val="32"/>
      <w:lang w:eastAsia="uk-UA"/>
    </w:rPr>
  </w:style>
  <w:style w:type="numbering" w:customStyle="1" w:styleId="11">
    <w:name w:val="Немає списку1"/>
    <w:next w:val="a2"/>
    <w:uiPriority w:val="99"/>
    <w:semiHidden/>
    <w:unhideWhenUsed/>
    <w:rsid w:val="00FD0366"/>
  </w:style>
  <w:style w:type="paragraph" w:styleId="12">
    <w:name w:val="toc 1"/>
    <w:hidden/>
    <w:rsid w:val="00FD0366"/>
    <w:pPr>
      <w:spacing w:after="167" w:line="268" w:lineRule="auto"/>
      <w:ind w:left="244" w:right="15" w:hanging="8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1">
    <w:name w:val="toc 2"/>
    <w:hidden/>
    <w:rsid w:val="00FD0366"/>
    <w:pPr>
      <w:spacing w:after="146" w:line="268" w:lineRule="auto"/>
      <w:ind w:left="525" w:right="15" w:hanging="8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numbering" w:customStyle="1" w:styleId="22">
    <w:name w:val="Немає списку2"/>
    <w:next w:val="a2"/>
    <w:uiPriority w:val="99"/>
    <w:semiHidden/>
    <w:unhideWhenUsed/>
    <w:rsid w:val="002E2159"/>
  </w:style>
  <w:style w:type="table" w:customStyle="1" w:styleId="TableGrid1">
    <w:name w:val="TableGrid1"/>
    <w:rsid w:val="002E2159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D1D5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1D58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BD1D5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D1D58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BD1D5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D1D5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7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29</Pages>
  <Words>40235</Words>
  <Characters>22935</Characters>
  <Application>Microsoft Office Word</Application>
  <DocSecurity>0</DocSecurity>
  <Lines>191</Lines>
  <Paragraphs>126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2021-12-29T09:23:00Z</cp:lastPrinted>
  <dcterms:created xsi:type="dcterms:W3CDTF">2021-12-27T20:08:00Z</dcterms:created>
  <dcterms:modified xsi:type="dcterms:W3CDTF">2021-12-29T11:30:00Z</dcterms:modified>
</cp:coreProperties>
</file>